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AE" w:rsidRPr="004A38A0" w:rsidRDefault="00770470" w:rsidP="00604BB9">
      <w:pPr>
        <w:tabs>
          <w:tab w:val="left" w:pos="600"/>
          <w:tab w:val="center" w:pos="4691"/>
        </w:tabs>
        <w:spacing w:before="0" w:beforeAutospacing="0"/>
        <w:rPr>
          <w:b/>
          <w:szCs w:val="24"/>
        </w:rPr>
      </w:pPr>
      <w:r w:rsidRPr="004A38A0">
        <w:rPr>
          <w:b/>
          <w:szCs w:val="24"/>
        </w:rPr>
        <w:t xml:space="preserve">            </w:t>
      </w:r>
    </w:p>
    <w:p w:rsidR="00962137" w:rsidRPr="00F66749" w:rsidRDefault="00962137" w:rsidP="00604BB9">
      <w:pPr>
        <w:tabs>
          <w:tab w:val="left" w:pos="600"/>
          <w:tab w:val="center" w:pos="4691"/>
        </w:tabs>
        <w:spacing w:before="0" w:beforeAutospacing="0"/>
        <w:jc w:val="center"/>
        <w:rPr>
          <w:b/>
          <w:szCs w:val="24"/>
        </w:rPr>
      </w:pPr>
      <w:r w:rsidRPr="00F66749">
        <w:rPr>
          <w:b/>
          <w:szCs w:val="24"/>
        </w:rPr>
        <w:t>T.C.</w:t>
      </w:r>
    </w:p>
    <w:p w:rsidR="00962137" w:rsidRPr="00F66749" w:rsidRDefault="00962137" w:rsidP="00604BB9">
      <w:pPr>
        <w:tabs>
          <w:tab w:val="left" w:pos="600"/>
          <w:tab w:val="center" w:pos="4691"/>
        </w:tabs>
        <w:spacing w:before="0" w:beforeAutospacing="0"/>
        <w:jc w:val="center"/>
        <w:rPr>
          <w:b/>
          <w:szCs w:val="24"/>
        </w:rPr>
      </w:pPr>
      <w:r w:rsidRPr="00F66749">
        <w:rPr>
          <w:b/>
          <w:szCs w:val="24"/>
        </w:rPr>
        <w:t>GEREDE BELEDİYE BAŞKANLIĞI</w:t>
      </w:r>
    </w:p>
    <w:p w:rsidR="00962137" w:rsidRPr="00F66749" w:rsidRDefault="00725511" w:rsidP="00604BB9">
      <w:pPr>
        <w:tabs>
          <w:tab w:val="left" w:pos="600"/>
          <w:tab w:val="center" w:pos="4691"/>
        </w:tabs>
        <w:spacing w:before="0" w:beforeAutospacing="0"/>
        <w:jc w:val="center"/>
        <w:rPr>
          <w:szCs w:val="24"/>
          <w:u w:val="single"/>
        </w:rPr>
      </w:pPr>
      <w:r>
        <w:rPr>
          <w:b/>
          <w:szCs w:val="24"/>
        </w:rPr>
        <w:t>MUHTELİF ÇEŞİTLERDE KULLANILAMAZ DURUMDA YAKLAŞIK 40 TON HURDA</w:t>
      </w:r>
      <w:r w:rsidR="00962137" w:rsidRPr="00F66749">
        <w:rPr>
          <w:b/>
          <w:szCs w:val="24"/>
        </w:rPr>
        <w:t xml:space="preserve"> </w:t>
      </w:r>
      <w:r w:rsidR="00125641" w:rsidRPr="00F66749">
        <w:rPr>
          <w:b/>
          <w:szCs w:val="24"/>
        </w:rPr>
        <w:t>SATIŞ</w:t>
      </w:r>
      <w:r w:rsidR="00962137" w:rsidRPr="00F66749">
        <w:rPr>
          <w:b/>
          <w:szCs w:val="24"/>
        </w:rPr>
        <w:t xml:space="preserve"> İHALESİNE AİT ŞARTNAME</w:t>
      </w:r>
    </w:p>
    <w:p w:rsidR="00797663" w:rsidRPr="00F66749" w:rsidRDefault="00797663" w:rsidP="00604BB9">
      <w:pPr>
        <w:spacing w:before="0" w:beforeAutospacing="0"/>
        <w:rPr>
          <w:szCs w:val="24"/>
        </w:rPr>
      </w:pPr>
    </w:p>
    <w:p w:rsidR="00D60377" w:rsidRPr="00F66749" w:rsidRDefault="00D60377" w:rsidP="00604BB9">
      <w:pPr>
        <w:spacing w:before="0" w:beforeAutospacing="0"/>
        <w:rPr>
          <w:b/>
          <w:szCs w:val="24"/>
        </w:rPr>
      </w:pPr>
      <w:r w:rsidRPr="00F66749">
        <w:rPr>
          <w:b/>
          <w:szCs w:val="24"/>
        </w:rPr>
        <w:t>Madde   1- İdareye ilişkin bilgiler:</w:t>
      </w:r>
    </w:p>
    <w:p w:rsidR="00D60377" w:rsidRPr="00F66749" w:rsidRDefault="00D60377" w:rsidP="00604BB9">
      <w:pPr>
        <w:spacing w:before="0" w:beforeAutospacing="0"/>
        <w:rPr>
          <w:szCs w:val="24"/>
        </w:rPr>
      </w:pPr>
      <w:r w:rsidRPr="00F66749">
        <w:rPr>
          <w:b/>
          <w:szCs w:val="24"/>
        </w:rPr>
        <w:t>1.1.</w:t>
      </w:r>
      <w:r w:rsidRPr="00F66749">
        <w:rPr>
          <w:szCs w:val="24"/>
        </w:rPr>
        <w:t>İdarenin;</w:t>
      </w:r>
    </w:p>
    <w:p w:rsidR="00D60377" w:rsidRPr="00F66749" w:rsidRDefault="00D60377" w:rsidP="00604BB9">
      <w:pPr>
        <w:numPr>
          <w:ilvl w:val="0"/>
          <w:numId w:val="19"/>
        </w:numPr>
        <w:overflowPunct/>
        <w:autoSpaceDE/>
        <w:autoSpaceDN/>
        <w:adjustRightInd/>
        <w:spacing w:before="0" w:beforeAutospacing="0"/>
        <w:textAlignment w:val="auto"/>
        <w:rPr>
          <w:szCs w:val="24"/>
        </w:rPr>
      </w:pPr>
      <w:r w:rsidRPr="00F66749">
        <w:rPr>
          <w:szCs w:val="24"/>
        </w:rPr>
        <w:t>Adı: Gerede Belediye Başkanlığı</w:t>
      </w:r>
    </w:p>
    <w:p w:rsidR="00D60377" w:rsidRPr="00F66749" w:rsidRDefault="00D60377" w:rsidP="00604BB9">
      <w:pPr>
        <w:numPr>
          <w:ilvl w:val="0"/>
          <w:numId w:val="19"/>
        </w:numPr>
        <w:overflowPunct/>
        <w:autoSpaceDE/>
        <w:autoSpaceDN/>
        <w:adjustRightInd/>
        <w:spacing w:before="0" w:beforeAutospacing="0"/>
        <w:textAlignment w:val="auto"/>
        <w:rPr>
          <w:szCs w:val="24"/>
        </w:rPr>
      </w:pPr>
      <w:r w:rsidRPr="00F66749">
        <w:rPr>
          <w:szCs w:val="24"/>
        </w:rPr>
        <w:t xml:space="preserve">Adresi: </w:t>
      </w:r>
      <w:r w:rsidR="00232378" w:rsidRPr="00F66749">
        <w:rPr>
          <w:szCs w:val="24"/>
        </w:rPr>
        <w:t>Kitirler Mah. E.Hükümet Sk.</w:t>
      </w:r>
      <w:r w:rsidR="003B211F" w:rsidRPr="00F66749">
        <w:rPr>
          <w:szCs w:val="24"/>
        </w:rPr>
        <w:t xml:space="preserve"> </w:t>
      </w:r>
      <w:r w:rsidR="00232378" w:rsidRPr="00F66749">
        <w:rPr>
          <w:szCs w:val="24"/>
        </w:rPr>
        <w:t>No:</w:t>
      </w:r>
      <w:r w:rsidRPr="00F66749">
        <w:rPr>
          <w:szCs w:val="24"/>
        </w:rPr>
        <w:t>2 Gerede/Bolu</w:t>
      </w:r>
    </w:p>
    <w:p w:rsidR="00D60377" w:rsidRPr="00F66749" w:rsidRDefault="00D60377" w:rsidP="00604BB9">
      <w:pPr>
        <w:numPr>
          <w:ilvl w:val="0"/>
          <w:numId w:val="19"/>
        </w:numPr>
        <w:overflowPunct/>
        <w:autoSpaceDE/>
        <w:autoSpaceDN/>
        <w:adjustRightInd/>
        <w:spacing w:before="0" w:beforeAutospacing="0"/>
        <w:textAlignment w:val="auto"/>
        <w:rPr>
          <w:szCs w:val="24"/>
        </w:rPr>
      </w:pPr>
      <w:r w:rsidRPr="00F66749">
        <w:rPr>
          <w:szCs w:val="24"/>
        </w:rPr>
        <w:t>Telefon Numarası: 0374 3116700</w:t>
      </w:r>
    </w:p>
    <w:p w:rsidR="00D60377" w:rsidRPr="00F66749" w:rsidRDefault="00D60377" w:rsidP="00604BB9">
      <w:pPr>
        <w:numPr>
          <w:ilvl w:val="0"/>
          <w:numId w:val="19"/>
        </w:numPr>
        <w:overflowPunct/>
        <w:autoSpaceDE/>
        <w:autoSpaceDN/>
        <w:adjustRightInd/>
        <w:spacing w:before="0" w:beforeAutospacing="0"/>
        <w:textAlignment w:val="auto"/>
        <w:rPr>
          <w:b/>
          <w:szCs w:val="24"/>
        </w:rPr>
      </w:pPr>
      <w:r w:rsidRPr="00F66749">
        <w:rPr>
          <w:szCs w:val="24"/>
        </w:rPr>
        <w:t>Faks Numarası: 0374 3116703</w:t>
      </w:r>
    </w:p>
    <w:p w:rsidR="00AF2E7B" w:rsidRPr="00F66749" w:rsidRDefault="00D60377" w:rsidP="00604BB9">
      <w:pPr>
        <w:spacing w:before="0" w:beforeAutospacing="0"/>
        <w:rPr>
          <w:szCs w:val="24"/>
        </w:rPr>
      </w:pPr>
      <w:r w:rsidRPr="00F66749">
        <w:rPr>
          <w:b/>
          <w:szCs w:val="24"/>
        </w:rPr>
        <w:t>1.2.</w:t>
      </w:r>
      <w:r w:rsidRPr="00F66749">
        <w:rPr>
          <w:szCs w:val="24"/>
        </w:rPr>
        <w:t>İstekliler, ihaleye ilişkin bilgileri yukarıdaki adres ve numaralardan görevli personelle irtibat kurmak suretiyle temin edebilirler.</w:t>
      </w:r>
    </w:p>
    <w:p w:rsidR="000D4A67" w:rsidRPr="00F66749" w:rsidRDefault="000D4A67" w:rsidP="00604BB9">
      <w:pPr>
        <w:spacing w:before="0" w:beforeAutospacing="0"/>
        <w:rPr>
          <w:b/>
          <w:szCs w:val="24"/>
        </w:rPr>
      </w:pPr>
    </w:p>
    <w:p w:rsidR="00D60377" w:rsidRPr="00F66749" w:rsidRDefault="00D60377" w:rsidP="00604BB9">
      <w:pPr>
        <w:spacing w:before="0" w:beforeAutospacing="0"/>
        <w:rPr>
          <w:szCs w:val="24"/>
        </w:rPr>
      </w:pPr>
      <w:r w:rsidRPr="00F66749">
        <w:rPr>
          <w:b/>
          <w:szCs w:val="24"/>
        </w:rPr>
        <w:t>Madde   2- İhale konusu</w:t>
      </w:r>
      <w:r w:rsidR="00E00D1A" w:rsidRPr="00F66749">
        <w:rPr>
          <w:b/>
          <w:szCs w:val="24"/>
        </w:rPr>
        <w:t>, niteliği, nevi ve miktarı</w:t>
      </w:r>
      <w:r w:rsidRPr="00F66749">
        <w:rPr>
          <w:b/>
          <w:szCs w:val="24"/>
        </w:rPr>
        <w:t xml:space="preserve"> :</w:t>
      </w:r>
      <w:r w:rsidRPr="00F66749">
        <w:rPr>
          <w:szCs w:val="24"/>
        </w:rPr>
        <w:t xml:space="preserve"> </w:t>
      </w:r>
    </w:p>
    <w:p w:rsidR="00962137" w:rsidRPr="00F66749" w:rsidRDefault="00962137" w:rsidP="00604BB9">
      <w:pPr>
        <w:spacing w:before="0" w:beforeAutospacing="0"/>
        <w:jc w:val="both"/>
        <w:rPr>
          <w:szCs w:val="24"/>
        </w:rPr>
      </w:pPr>
      <w:r w:rsidRPr="00F66749">
        <w:rPr>
          <w:szCs w:val="24"/>
        </w:rPr>
        <w:t xml:space="preserve">Gerede Belediyesine  ait, </w:t>
      </w:r>
      <w:r w:rsidR="00125641" w:rsidRPr="00F66749">
        <w:rPr>
          <w:szCs w:val="24"/>
        </w:rPr>
        <w:t>Demirciler Mahallesi panayır yeri su deposu alanında bulunan muhtelif çeşitlerde kullanılamaz durumda yaklaşık 40 ton</w:t>
      </w:r>
      <w:r w:rsidR="0085600E" w:rsidRPr="00F66749">
        <w:rPr>
          <w:i/>
          <w:szCs w:val="24"/>
        </w:rPr>
        <w:t xml:space="preserve"> (40.000 kg) </w:t>
      </w:r>
      <w:r w:rsidR="00125641" w:rsidRPr="00F66749">
        <w:rPr>
          <w:i/>
          <w:szCs w:val="24"/>
        </w:rPr>
        <w:t xml:space="preserve"> </w:t>
      </w:r>
      <w:r w:rsidR="00125641" w:rsidRPr="00F66749">
        <w:rPr>
          <w:szCs w:val="24"/>
        </w:rPr>
        <w:t>hurdanın satılmasıdır.</w:t>
      </w:r>
    </w:p>
    <w:p w:rsidR="00604BB9" w:rsidRPr="00F66749" w:rsidRDefault="00604BB9" w:rsidP="00604BB9">
      <w:pPr>
        <w:spacing w:before="0" w:beforeAutospacing="0"/>
        <w:rPr>
          <w:b/>
          <w:szCs w:val="24"/>
        </w:rPr>
      </w:pPr>
    </w:p>
    <w:p w:rsidR="00B32D86" w:rsidRPr="00F66749" w:rsidRDefault="00604BB9" w:rsidP="00604BB9">
      <w:pPr>
        <w:spacing w:before="0" w:beforeAutospacing="0"/>
        <w:rPr>
          <w:szCs w:val="24"/>
        </w:rPr>
      </w:pPr>
      <w:r w:rsidRPr="00F66749">
        <w:rPr>
          <w:b/>
          <w:szCs w:val="24"/>
        </w:rPr>
        <w:t>Madde   3</w:t>
      </w:r>
      <w:r w:rsidR="00E00D1A" w:rsidRPr="00F66749">
        <w:rPr>
          <w:b/>
          <w:szCs w:val="24"/>
        </w:rPr>
        <w:t xml:space="preserve">- </w:t>
      </w:r>
      <w:r w:rsidR="00125641" w:rsidRPr="00F66749">
        <w:rPr>
          <w:b/>
          <w:szCs w:val="24"/>
        </w:rPr>
        <w:t xml:space="preserve">Satışı </w:t>
      </w:r>
      <w:r w:rsidR="00B32D86" w:rsidRPr="00F66749">
        <w:rPr>
          <w:b/>
          <w:szCs w:val="24"/>
        </w:rPr>
        <w:t xml:space="preserve"> </w:t>
      </w:r>
      <w:r w:rsidR="00125641" w:rsidRPr="00F66749">
        <w:rPr>
          <w:b/>
          <w:szCs w:val="24"/>
        </w:rPr>
        <w:t>yapılacak hurdanın</w:t>
      </w:r>
      <w:r w:rsidR="000A0D42" w:rsidRPr="00F66749">
        <w:rPr>
          <w:b/>
          <w:szCs w:val="24"/>
        </w:rPr>
        <w:t xml:space="preserve"> bulunduğu yer ve cinsi </w:t>
      </w:r>
      <w:r w:rsidR="00E00D1A" w:rsidRPr="00F66749">
        <w:rPr>
          <w:b/>
          <w:szCs w:val="24"/>
        </w:rPr>
        <w:t>:</w:t>
      </w:r>
      <w:r w:rsidR="00E00D1A" w:rsidRPr="00F66749">
        <w:rPr>
          <w:szCs w:val="24"/>
        </w:rPr>
        <w:t xml:space="preserve"> </w:t>
      </w:r>
    </w:p>
    <w:p w:rsidR="00B32D86" w:rsidRPr="00F66749" w:rsidRDefault="00B32D86" w:rsidP="00604BB9">
      <w:pPr>
        <w:pStyle w:val="ListeParagraf"/>
        <w:numPr>
          <w:ilvl w:val="0"/>
          <w:numId w:val="26"/>
        </w:numPr>
        <w:rPr>
          <w:rFonts w:ascii="Times New Roman" w:hAnsi="Times New Roman"/>
          <w:sz w:val="24"/>
          <w:szCs w:val="24"/>
        </w:rPr>
      </w:pPr>
      <w:r w:rsidRPr="00F66749">
        <w:rPr>
          <w:rFonts w:ascii="Times New Roman" w:hAnsi="Times New Roman"/>
          <w:b/>
          <w:sz w:val="24"/>
          <w:szCs w:val="24"/>
        </w:rPr>
        <w:t>İli</w:t>
      </w:r>
      <w:r w:rsidR="00232378" w:rsidRPr="00F66749">
        <w:rPr>
          <w:rFonts w:ascii="Times New Roman" w:hAnsi="Times New Roman"/>
          <w:sz w:val="24"/>
          <w:szCs w:val="24"/>
        </w:rPr>
        <w:tab/>
      </w:r>
      <w:r w:rsidR="00232378" w:rsidRPr="00F66749">
        <w:rPr>
          <w:rFonts w:ascii="Times New Roman" w:hAnsi="Times New Roman"/>
          <w:sz w:val="24"/>
          <w:szCs w:val="24"/>
        </w:rPr>
        <w:tab/>
      </w:r>
      <w:r w:rsidR="00E00D1A" w:rsidRPr="00F66749">
        <w:rPr>
          <w:rFonts w:ascii="Times New Roman" w:hAnsi="Times New Roman"/>
          <w:sz w:val="24"/>
          <w:szCs w:val="24"/>
        </w:rPr>
        <w:t xml:space="preserve">: </w:t>
      </w:r>
      <w:r w:rsidRPr="00F66749">
        <w:rPr>
          <w:rFonts w:ascii="Times New Roman" w:hAnsi="Times New Roman"/>
          <w:sz w:val="24"/>
          <w:szCs w:val="24"/>
        </w:rPr>
        <w:t>Bolu</w:t>
      </w:r>
    </w:p>
    <w:p w:rsidR="00B32D86" w:rsidRPr="00F66749" w:rsidRDefault="00B32D86" w:rsidP="00604BB9">
      <w:pPr>
        <w:pStyle w:val="ListeParagraf"/>
        <w:numPr>
          <w:ilvl w:val="0"/>
          <w:numId w:val="26"/>
        </w:numPr>
        <w:rPr>
          <w:rFonts w:ascii="Times New Roman" w:hAnsi="Times New Roman"/>
          <w:sz w:val="24"/>
          <w:szCs w:val="24"/>
        </w:rPr>
      </w:pPr>
      <w:r w:rsidRPr="00F66749">
        <w:rPr>
          <w:rFonts w:ascii="Times New Roman" w:hAnsi="Times New Roman"/>
          <w:b/>
          <w:sz w:val="24"/>
          <w:szCs w:val="24"/>
        </w:rPr>
        <w:t>İlçesi</w:t>
      </w:r>
      <w:r w:rsidRPr="00F66749">
        <w:rPr>
          <w:rFonts w:ascii="Times New Roman" w:hAnsi="Times New Roman"/>
          <w:b/>
          <w:sz w:val="24"/>
          <w:szCs w:val="24"/>
        </w:rPr>
        <w:tab/>
      </w:r>
      <w:r w:rsidRPr="00F66749">
        <w:rPr>
          <w:rFonts w:ascii="Times New Roman" w:hAnsi="Times New Roman"/>
          <w:sz w:val="24"/>
          <w:szCs w:val="24"/>
        </w:rPr>
        <w:tab/>
        <w:t>: Gerede</w:t>
      </w:r>
    </w:p>
    <w:p w:rsidR="00E00D1A" w:rsidRPr="00F66749" w:rsidRDefault="00B32D86" w:rsidP="00604BB9">
      <w:pPr>
        <w:pStyle w:val="ListeParagraf"/>
        <w:numPr>
          <w:ilvl w:val="0"/>
          <w:numId w:val="26"/>
        </w:numPr>
        <w:rPr>
          <w:rFonts w:ascii="Times New Roman" w:hAnsi="Times New Roman"/>
          <w:sz w:val="24"/>
          <w:szCs w:val="24"/>
        </w:rPr>
      </w:pPr>
      <w:r w:rsidRPr="00F66749">
        <w:rPr>
          <w:rFonts w:ascii="Times New Roman" w:hAnsi="Times New Roman"/>
          <w:b/>
          <w:sz w:val="24"/>
          <w:szCs w:val="24"/>
        </w:rPr>
        <w:t>Mahallesi</w:t>
      </w:r>
      <w:r w:rsidRPr="00F66749">
        <w:rPr>
          <w:rFonts w:ascii="Times New Roman" w:hAnsi="Times New Roman"/>
          <w:sz w:val="24"/>
          <w:szCs w:val="24"/>
        </w:rPr>
        <w:tab/>
        <w:t xml:space="preserve">: </w:t>
      </w:r>
      <w:r w:rsidR="000A0D42" w:rsidRPr="00F66749">
        <w:rPr>
          <w:rFonts w:ascii="Times New Roman" w:hAnsi="Times New Roman"/>
          <w:sz w:val="24"/>
          <w:szCs w:val="24"/>
        </w:rPr>
        <w:t>Demirciler</w:t>
      </w:r>
      <w:r w:rsidR="00E00D1A" w:rsidRPr="00F66749">
        <w:rPr>
          <w:rFonts w:ascii="Times New Roman" w:hAnsi="Times New Roman"/>
          <w:sz w:val="24"/>
          <w:szCs w:val="24"/>
        </w:rPr>
        <w:t xml:space="preserve"> Mahallesi </w:t>
      </w:r>
      <w:r w:rsidR="000A0D42" w:rsidRPr="00F66749">
        <w:rPr>
          <w:rFonts w:ascii="Times New Roman" w:hAnsi="Times New Roman"/>
          <w:i/>
          <w:sz w:val="24"/>
          <w:szCs w:val="24"/>
        </w:rPr>
        <w:t>(</w:t>
      </w:r>
      <w:r w:rsidR="000A0D42" w:rsidRPr="00F66749">
        <w:rPr>
          <w:rFonts w:ascii="Times New Roman" w:hAnsi="Times New Roman"/>
          <w:i/>
          <w:szCs w:val="24"/>
        </w:rPr>
        <w:t>panayır yeri su deposu alanında)</w:t>
      </w:r>
    </w:p>
    <w:p w:rsidR="000D4A67" w:rsidRPr="00F66749" w:rsidRDefault="00B32D86" w:rsidP="00604BB9">
      <w:pPr>
        <w:pStyle w:val="ListeParagraf"/>
        <w:numPr>
          <w:ilvl w:val="0"/>
          <w:numId w:val="26"/>
        </w:numPr>
        <w:rPr>
          <w:rFonts w:ascii="Times New Roman" w:hAnsi="Times New Roman"/>
          <w:b/>
          <w:sz w:val="24"/>
          <w:szCs w:val="24"/>
        </w:rPr>
      </w:pPr>
      <w:r w:rsidRPr="00F66749">
        <w:rPr>
          <w:rFonts w:ascii="Times New Roman" w:hAnsi="Times New Roman"/>
          <w:b/>
          <w:sz w:val="24"/>
          <w:szCs w:val="24"/>
        </w:rPr>
        <w:t>Cinsi</w:t>
      </w:r>
      <w:r w:rsidRPr="00F66749">
        <w:rPr>
          <w:rFonts w:ascii="Times New Roman" w:hAnsi="Times New Roman"/>
          <w:b/>
          <w:sz w:val="24"/>
          <w:szCs w:val="24"/>
        </w:rPr>
        <w:tab/>
      </w:r>
      <w:r w:rsidRPr="00F66749">
        <w:rPr>
          <w:rFonts w:ascii="Times New Roman" w:hAnsi="Times New Roman"/>
          <w:sz w:val="24"/>
          <w:szCs w:val="24"/>
        </w:rPr>
        <w:tab/>
        <w:t xml:space="preserve">: </w:t>
      </w:r>
      <w:r w:rsidR="000A0D42" w:rsidRPr="00F66749">
        <w:rPr>
          <w:rFonts w:ascii="Times New Roman" w:hAnsi="Times New Roman"/>
          <w:sz w:val="24"/>
          <w:szCs w:val="24"/>
        </w:rPr>
        <w:t xml:space="preserve">Muhtelif çeşitlerde kullanılamaz durumda hurda </w:t>
      </w:r>
    </w:p>
    <w:p w:rsidR="005B2204" w:rsidRPr="00F66749" w:rsidRDefault="005B2204" w:rsidP="005B2204">
      <w:pPr>
        <w:spacing w:before="0" w:beforeAutospacing="0"/>
        <w:rPr>
          <w:b/>
          <w:szCs w:val="24"/>
        </w:rPr>
      </w:pPr>
    </w:p>
    <w:p w:rsidR="005B2204" w:rsidRPr="00F66749" w:rsidRDefault="005B2204" w:rsidP="005B2204">
      <w:pPr>
        <w:spacing w:before="0" w:beforeAutospacing="0"/>
        <w:ind w:firstLine="708"/>
        <w:jc w:val="both"/>
        <w:rPr>
          <w:szCs w:val="24"/>
        </w:rPr>
      </w:pPr>
      <w:r w:rsidRPr="00F66749">
        <w:rPr>
          <w:szCs w:val="24"/>
        </w:rPr>
        <w:t>Yukarıda niteliği</w:t>
      </w:r>
      <w:r w:rsidR="00470D5B" w:rsidRPr="00F66749">
        <w:rPr>
          <w:szCs w:val="24"/>
        </w:rPr>
        <w:t xml:space="preserve"> ve</w:t>
      </w:r>
      <w:r w:rsidRPr="00F66749">
        <w:rPr>
          <w:szCs w:val="24"/>
        </w:rPr>
        <w:t xml:space="preserve"> diğer özellikleri belirtilen </w:t>
      </w:r>
      <w:r w:rsidR="000A0D42" w:rsidRPr="00F66749">
        <w:rPr>
          <w:szCs w:val="24"/>
        </w:rPr>
        <w:t>muhtelif hurdalar</w:t>
      </w:r>
      <w:r w:rsidRPr="00F66749">
        <w:rPr>
          <w:szCs w:val="24"/>
        </w:rPr>
        <w:t xml:space="preserve"> Gerede Belediye Başkanlığı Belediye Encümenince yapılacak ihale ile </w:t>
      </w:r>
      <w:r w:rsidR="000A0D42" w:rsidRPr="00F66749">
        <w:rPr>
          <w:szCs w:val="24"/>
        </w:rPr>
        <w:t>satılacaktır.</w:t>
      </w:r>
      <w:r w:rsidRPr="00F66749">
        <w:rPr>
          <w:szCs w:val="24"/>
        </w:rPr>
        <w:t xml:space="preserve"> </w:t>
      </w:r>
    </w:p>
    <w:p w:rsidR="00B9561A" w:rsidRPr="00F66749" w:rsidRDefault="00B9561A" w:rsidP="00B9561A">
      <w:pPr>
        <w:spacing w:before="0" w:beforeAutospacing="0"/>
        <w:ind w:firstLine="708"/>
        <w:jc w:val="both"/>
        <w:rPr>
          <w:szCs w:val="24"/>
        </w:rPr>
      </w:pPr>
      <w:r w:rsidRPr="00F66749">
        <w:rPr>
          <w:szCs w:val="24"/>
        </w:rPr>
        <w:t>İhale 2886 sayılı Devlet  İhale Kanununun 45 nci maddesi hükümlerine göre açık teklif artırma usulüyle gerçekleştirilecektir.</w:t>
      </w:r>
    </w:p>
    <w:p w:rsidR="005B2204" w:rsidRPr="00F66749" w:rsidRDefault="005B2204" w:rsidP="005B2204">
      <w:pPr>
        <w:spacing w:before="0" w:beforeAutospacing="0"/>
        <w:rPr>
          <w:b/>
          <w:szCs w:val="24"/>
        </w:rPr>
      </w:pPr>
    </w:p>
    <w:p w:rsidR="005B2204" w:rsidRPr="00F66749" w:rsidRDefault="00D6435C" w:rsidP="005B2204">
      <w:pPr>
        <w:spacing w:before="0" w:beforeAutospacing="0"/>
        <w:rPr>
          <w:b/>
          <w:szCs w:val="24"/>
        </w:rPr>
      </w:pPr>
      <w:r w:rsidRPr="00F66749">
        <w:rPr>
          <w:b/>
          <w:szCs w:val="24"/>
        </w:rPr>
        <w:t>Madde  4</w:t>
      </w:r>
      <w:r w:rsidR="005B2204" w:rsidRPr="00F66749">
        <w:rPr>
          <w:b/>
          <w:szCs w:val="24"/>
        </w:rPr>
        <w:t xml:space="preserve"> – İhaleye ilişkin bilgiler ile ihale ve son teklif verme tarih ve saati: </w:t>
      </w:r>
    </w:p>
    <w:p w:rsidR="005B2204" w:rsidRPr="00F66749" w:rsidRDefault="005B2204" w:rsidP="005B2204">
      <w:pPr>
        <w:numPr>
          <w:ilvl w:val="0"/>
          <w:numId w:val="20"/>
        </w:numPr>
        <w:overflowPunct/>
        <w:autoSpaceDE/>
        <w:autoSpaceDN/>
        <w:adjustRightInd/>
        <w:spacing w:before="0" w:beforeAutospacing="0"/>
        <w:textAlignment w:val="auto"/>
        <w:rPr>
          <w:szCs w:val="24"/>
        </w:rPr>
      </w:pPr>
      <w:r w:rsidRPr="00F66749">
        <w:rPr>
          <w:b/>
          <w:szCs w:val="24"/>
        </w:rPr>
        <w:t>Tekliflerin sunulacağı adres:</w:t>
      </w:r>
      <w:r w:rsidRPr="00F66749">
        <w:rPr>
          <w:szCs w:val="24"/>
        </w:rPr>
        <w:t xml:space="preserve"> Gerede Belediyesi Yazı İşleri Müdürlüğü </w:t>
      </w:r>
    </w:p>
    <w:p w:rsidR="005B2204" w:rsidRPr="00F66749" w:rsidRDefault="005B2204" w:rsidP="005B2204">
      <w:pPr>
        <w:numPr>
          <w:ilvl w:val="0"/>
          <w:numId w:val="20"/>
        </w:numPr>
        <w:overflowPunct/>
        <w:autoSpaceDE/>
        <w:autoSpaceDN/>
        <w:adjustRightInd/>
        <w:spacing w:before="0" w:beforeAutospacing="0"/>
        <w:textAlignment w:val="auto"/>
        <w:rPr>
          <w:szCs w:val="24"/>
        </w:rPr>
      </w:pPr>
      <w:r w:rsidRPr="00F66749">
        <w:rPr>
          <w:b/>
          <w:szCs w:val="24"/>
        </w:rPr>
        <w:t>İhalenin yapılacağı adres:</w:t>
      </w:r>
      <w:r w:rsidRPr="00F66749">
        <w:rPr>
          <w:szCs w:val="24"/>
        </w:rPr>
        <w:t xml:space="preserve"> Gerede Belediyesi Meclis Toplantı Salonu</w:t>
      </w:r>
    </w:p>
    <w:p w:rsidR="005B2204" w:rsidRPr="00F66749" w:rsidRDefault="005B2204" w:rsidP="005B2204">
      <w:pPr>
        <w:numPr>
          <w:ilvl w:val="0"/>
          <w:numId w:val="20"/>
        </w:numPr>
        <w:overflowPunct/>
        <w:autoSpaceDE/>
        <w:autoSpaceDN/>
        <w:adjustRightInd/>
        <w:spacing w:before="0" w:beforeAutospacing="0"/>
        <w:textAlignment w:val="auto"/>
        <w:rPr>
          <w:szCs w:val="24"/>
        </w:rPr>
      </w:pPr>
      <w:r w:rsidRPr="00F66749">
        <w:rPr>
          <w:b/>
          <w:szCs w:val="24"/>
        </w:rPr>
        <w:t>İhale tarihi:</w:t>
      </w:r>
      <w:r w:rsidR="00952187" w:rsidRPr="00F66749">
        <w:rPr>
          <w:szCs w:val="24"/>
        </w:rPr>
        <w:t xml:space="preserve"> 01/06</w:t>
      </w:r>
      <w:r w:rsidR="00B9561A" w:rsidRPr="00F66749">
        <w:rPr>
          <w:szCs w:val="24"/>
        </w:rPr>
        <w:t>/2017</w:t>
      </w:r>
      <w:r w:rsidR="000A0D42" w:rsidRPr="00F66749">
        <w:rPr>
          <w:szCs w:val="24"/>
        </w:rPr>
        <w:t xml:space="preserve"> </w:t>
      </w:r>
      <w:r w:rsidR="00952187" w:rsidRPr="00F66749">
        <w:rPr>
          <w:szCs w:val="24"/>
        </w:rPr>
        <w:t>Perşembe</w:t>
      </w:r>
      <w:r w:rsidRPr="00F66749">
        <w:rPr>
          <w:szCs w:val="24"/>
        </w:rPr>
        <w:t xml:space="preserve"> günü.</w:t>
      </w:r>
    </w:p>
    <w:p w:rsidR="005B2204" w:rsidRPr="00F66749" w:rsidRDefault="005B2204" w:rsidP="005B2204">
      <w:pPr>
        <w:numPr>
          <w:ilvl w:val="0"/>
          <w:numId w:val="20"/>
        </w:numPr>
        <w:overflowPunct/>
        <w:autoSpaceDE/>
        <w:autoSpaceDN/>
        <w:adjustRightInd/>
        <w:spacing w:before="0" w:beforeAutospacing="0"/>
        <w:textAlignment w:val="auto"/>
        <w:rPr>
          <w:szCs w:val="24"/>
        </w:rPr>
      </w:pPr>
      <w:r w:rsidRPr="00F66749">
        <w:rPr>
          <w:b/>
          <w:szCs w:val="24"/>
        </w:rPr>
        <w:t>İhale saati:</w:t>
      </w:r>
      <w:r w:rsidRPr="00F66749">
        <w:rPr>
          <w:szCs w:val="24"/>
        </w:rPr>
        <w:t xml:space="preserve"> </w:t>
      </w:r>
      <w:r w:rsidR="000A0D42" w:rsidRPr="00F66749">
        <w:rPr>
          <w:szCs w:val="24"/>
        </w:rPr>
        <w:t>14</w:t>
      </w:r>
      <w:r w:rsidRPr="00F66749">
        <w:rPr>
          <w:szCs w:val="24"/>
        </w:rPr>
        <w:t>:</w:t>
      </w:r>
      <w:r w:rsidR="00B9561A" w:rsidRPr="00F66749">
        <w:rPr>
          <w:szCs w:val="24"/>
        </w:rPr>
        <w:t>0</w:t>
      </w:r>
      <w:r w:rsidRPr="00F66749">
        <w:rPr>
          <w:szCs w:val="24"/>
        </w:rPr>
        <w:t>0</w:t>
      </w:r>
    </w:p>
    <w:p w:rsidR="005B2204" w:rsidRPr="00F66749" w:rsidRDefault="005B2204" w:rsidP="005B2204">
      <w:pPr>
        <w:numPr>
          <w:ilvl w:val="0"/>
          <w:numId w:val="20"/>
        </w:numPr>
        <w:overflowPunct/>
        <w:autoSpaceDE/>
        <w:autoSpaceDN/>
        <w:adjustRightInd/>
        <w:spacing w:before="0" w:beforeAutospacing="0"/>
        <w:textAlignment w:val="auto"/>
        <w:rPr>
          <w:szCs w:val="24"/>
        </w:rPr>
      </w:pPr>
      <w:r w:rsidRPr="00F66749">
        <w:rPr>
          <w:b/>
          <w:szCs w:val="24"/>
        </w:rPr>
        <w:t xml:space="preserve">Son </w:t>
      </w:r>
      <w:r w:rsidR="00A31416" w:rsidRPr="00F66749">
        <w:rPr>
          <w:b/>
          <w:szCs w:val="24"/>
        </w:rPr>
        <w:t>başvuru</w:t>
      </w:r>
      <w:r w:rsidRPr="00F66749">
        <w:rPr>
          <w:b/>
          <w:szCs w:val="24"/>
        </w:rPr>
        <w:t xml:space="preserve"> saati:</w:t>
      </w:r>
      <w:r w:rsidR="000A0D42" w:rsidRPr="00F66749">
        <w:rPr>
          <w:szCs w:val="24"/>
        </w:rPr>
        <w:t xml:space="preserve"> 14</w:t>
      </w:r>
      <w:r w:rsidRPr="00F66749">
        <w:rPr>
          <w:szCs w:val="24"/>
        </w:rPr>
        <w:t>:00</w:t>
      </w:r>
    </w:p>
    <w:p w:rsidR="005B2204" w:rsidRPr="00F66749" w:rsidRDefault="005B2204" w:rsidP="005B2204">
      <w:pPr>
        <w:spacing w:before="0" w:beforeAutospacing="0"/>
        <w:ind w:firstLine="360"/>
        <w:rPr>
          <w:szCs w:val="24"/>
        </w:rPr>
      </w:pPr>
    </w:p>
    <w:p w:rsidR="009743BD" w:rsidRPr="00F66749" w:rsidRDefault="009743BD" w:rsidP="009743BD">
      <w:pPr>
        <w:spacing w:before="0" w:beforeAutospacing="0"/>
        <w:ind w:firstLine="360"/>
        <w:rPr>
          <w:szCs w:val="24"/>
        </w:rPr>
      </w:pPr>
      <w:r w:rsidRPr="00F66749">
        <w:rPr>
          <w:szCs w:val="24"/>
        </w:rPr>
        <w:t xml:space="preserve">İhaleye katılmak isteyen isteklilerin ihaleye katılabilmek için gereken belgeleri son teklif verme saatine kadar Gerede Belediyesi Yazı İşleri Müdürlüğü’ne teslim etmeleri zorunludur. </w:t>
      </w:r>
      <w:r w:rsidRPr="00F66749">
        <w:t>Bu saatten sonra verilen belgeler kabul edilmez ve istekliye iade edilir.</w:t>
      </w:r>
    </w:p>
    <w:p w:rsidR="009743BD" w:rsidRPr="00F66749" w:rsidRDefault="009743BD" w:rsidP="009743BD">
      <w:pPr>
        <w:spacing w:before="0" w:beforeAutospacing="0"/>
        <w:ind w:firstLine="360"/>
        <w:rPr>
          <w:szCs w:val="24"/>
        </w:rPr>
      </w:pPr>
      <w:r w:rsidRPr="00F66749">
        <w:rPr>
          <w:szCs w:val="24"/>
        </w:rPr>
        <w:t>Başvuru dosyası idarece uygun bulunan ve belgeleri eksiksiz olan istekliler ihaleye katılabilecektir.</w:t>
      </w:r>
    </w:p>
    <w:p w:rsidR="00604BB9" w:rsidRPr="00F66749" w:rsidRDefault="00604BB9" w:rsidP="00604BB9">
      <w:pPr>
        <w:spacing w:before="0" w:beforeAutospacing="0"/>
        <w:rPr>
          <w:b/>
          <w:szCs w:val="24"/>
        </w:rPr>
      </w:pPr>
    </w:p>
    <w:p w:rsidR="00962137" w:rsidRPr="00F66749" w:rsidRDefault="00D6435C" w:rsidP="00604BB9">
      <w:pPr>
        <w:spacing w:before="0" w:beforeAutospacing="0"/>
        <w:rPr>
          <w:szCs w:val="24"/>
        </w:rPr>
      </w:pPr>
      <w:r w:rsidRPr="00F66749">
        <w:rPr>
          <w:b/>
          <w:szCs w:val="24"/>
        </w:rPr>
        <w:t>Madde  5</w:t>
      </w:r>
      <w:r w:rsidR="00AF2E7B" w:rsidRPr="00F66749">
        <w:rPr>
          <w:b/>
          <w:szCs w:val="24"/>
        </w:rPr>
        <w:t xml:space="preserve"> – Tahmin edilen bedel</w:t>
      </w:r>
      <w:r w:rsidR="00AF2E7B" w:rsidRPr="00F66749">
        <w:rPr>
          <w:szCs w:val="24"/>
        </w:rPr>
        <w:t xml:space="preserve">, </w:t>
      </w:r>
      <w:r w:rsidR="00AF2E7B" w:rsidRPr="00F66749">
        <w:rPr>
          <w:b/>
          <w:szCs w:val="24"/>
        </w:rPr>
        <w:t>geçici teminat miktarı ve kesin teminata ait şartlar:</w:t>
      </w:r>
      <w:r w:rsidR="00962137" w:rsidRPr="00F66749">
        <w:rPr>
          <w:b/>
          <w:szCs w:val="24"/>
        </w:rPr>
        <w:tab/>
      </w:r>
    </w:p>
    <w:p w:rsidR="00962137" w:rsidRPr="00F66749" w:rsidRDefault="00962137" w:rsidP="00604BB9">
      <w:pPr>
        <w:spacing w:before="0" w:beforeAutospacing="0"/>
        <w:rPr>
          <w:szCs w:val="24"/>
        </w:rPr>
      </w:pPr>
      <w:r w:rsidRPr="00F66749">
        <w:rPr>
          <w:szCs w:val="24"/>
        </w:rPr>
        <w:t>Tahmin Edilen Bedel</w:t>
      </w:r>
      <w:r w:rsidR="00B13677" w:rsidRPr="00F66749">
        <w:rPr>
          <w:szCs w:val="24"/>
        </w:rPr>
        <w:tab/>
      </w:r>
      <w:r w:rsidR="00B13677" w:rsidRPr="00F66749">
        <w:rPr>
          <w:szCs w:val="24"/>
        </w:rPr>
        <w:tab/>
      </w:r>
      <w:r w:rsidRPr="00F66749">
        <w:rPr>
          <w:szCs w:val="24"/>
        </w:rPr>
        <w:t xml:space="preserve">: </w:t>
      </w:r>
      <w:r w:rsidR="0085600E" w:rsidRPr="00F66749">
        <w:rPr>
          <w:szCs w:val="24"/>
        </w:rPr>
        <w:t>0,63 TL</w:t>
      </w:r>
      <w:r w:rsidR="000A0D42" w:rsidRPr="00F66749">
        <w:rPr>
          <w:szCs w:val="24"/>
        </w:rPr>
        <w:t xml:space="preserve"> / kg. </w:t>
      </w:r>
      <w:r w:rsidR="00576040">
        <w:rPr>
          <w:szCs w:val="24"/>
        </w:rPr>
        <w:t>(KDV hariç)</w:t>
      </w:r>
    </w:p>
    <w:p w:rsidR="00962137" w:rsidRPr="00F66749" w:rsidRDefault="00962137" w:rsidP="00604BB9">
      <w:pPr>
        <w:spacing w:before="0" w:beforeAutospacing="0"/>
        <w:rPr>
          <w:szCs w:val="24"/>
        </w:rPr>
      </w:pPr>
      <w:r w:rsidRPr="00F66749">
        <w:rPr>
          <w:szCs w:val="24"/>
        </w:rPr>
        <w:t>Geçici Teminat Miktarı</w:t>
      </w:r>
      <w:r w:rsidR="00B13677" w:rsidRPr="00F66749">
        <w:rPr>
          <w:szCs w:val="24"/>
        </w:rPr>
        <w:tab/>
      </w:r>
      <w:r w:rsidRPr="00F66749">
        <w:rPr>
          <w:szCs w:val="24"/>
        </w:rPr>
        <w:t xml:space="preserve">: </w:t>
      </w:r>
      <w:r w:rsidR="0085600E" w:rsidRPr="00F66749">
        <w:rPr>
          <w:szCs w:val="24"/>
        </w:rPr>
        <w:t>0,63 TL / kg</w:t>
      </w:r>
      <w:r w:rsidR="00B13677" w:rsidRPr="00F66749">
        <w:rPr>
          <w:szCs w:val="24"/>
        </w:rPr>
        <w:t xml:space="preserve"> </w:t>
      </w:r>
      <w:r w:rsidRPr="00F66749">
        <w:rPr>
          <w:szCs w:val="24"/>
        </w:rPr>
        <w:t xml:space="preserve">x </w:t>
      </w:r>
      <w:r w:rsidR="0085600E" w:rsidRPr="00F66749">
        <w:rPr>
          <w:szCs w:val="24"/>
        </w:rPr>
        <w:t>40.000 kg  = 25.2</w:t>
      </w:r>
      <w:r w:rsidR="00E35B90" w:rsidRPr="00F66749">
        <w:rPr>
          <w:szCs w:val="24"/>
        </w:rPr>
        <w:t>00,00 TL</w:t>
      </w:r>
      <w:r w:rsidR="00B13677" w:rsidRPr="00F66749">
        <w:rPr>
          <w:szCs w:val="24"/>
        </w:rPr>
        <w:t xml:space="preserve"> x % 3 =</w:t>
      </w:r>
      <w:r w:rsidR="0085600E" w:rsidRPr="00F66749">
        <w:rPr>
          <w:szCs w:val="24"/>
        </w:rPr>
        <w:t xml:space="preserve"> 756</w:t>
      </w:r>
      <w:r w:rsidR="00E35B90" w:rsidRPr="00F66749">
        <w:rPr>
          <w:szCs w:val="24"/>
        </w:rPr>
        <w:t>,00 TL</w:t>
      </w:r>
    </w:p>
    <w:p w:rsidR="00C233C1" w:rsidRPr="00F66749" w:rsidRDefault="00604BB9" w:rsidP="00604BB9">
      <w:pPr>
        <w:pStyle w:val="NormalWeb"/>
        <w:spacing w:before="0" w:beforeAutospacing="0" w:after="0" w:afterAutospacing="0"/>
        <w:rPr>
          <w:color w:val="auto"/>
        </w:rPr>
      </w:pPr>
      <w:r w:rsidRPr="00F66749">
        <w:rPr>
          <w:color w:val="auto"/>
        </w:rPr>
        <w:t xml:space="preserve"> </w:t>
      </w:r>
      <w:r w:rsidR="00AA7A07" w:rsidRPr="00F66749">
        <w:rPr>
          <w:color w:val="auto"/>
        </w:rPr>
        <w:t>Kesin teminata ait şartlar</w:t>
      </w:r>
      <w:r w:rsidR="00AA7A07" w:rsidRPr="00F66749">
        <w:rPr>
          <w:color w:val="auto"/>
        </w:rPr>
        <w:tab/>
        <w:t xml:space="preserve">: </w:t>
      </w:r>
      <w:r w:rsidR="002D4D9A" w:rsidRPr="00F66749">
        <w:rPr>
          <w:bCs/>
          <w:color w:val="auto"/>
        </w:rPr>
        <w:t>İstekli</w:t>
      </w:r>
      <w:r w:rsidR="00343417" w:rsidRPr="00F66749">
        <w:rPr>
          <w:bCs/>
          <w:color w:val="auto"/>
        </w:rPr>
        <w:t>,</w:t>
      </w:r>
      <w:r w:rsidR="002D4D9A" w:rsidRPr="00F66749">
        <w:rPr>
          <w:b/>
          <w:bCs/>
          <w:color w:val="auto"/>
        </w:rPr>
        <w:t xml:space="preserve"> </w:t>
      </w:r>
      <w:r w:rsidR="002D4D9A" w:rsidRPr="00F66749">
        <w:rPr>
          <w:color w:val="auto"/>
        </w:rPr>
        <w:t>ihale kararının bildirilmesini izleyen günden itibaren 15 gün içinde,  ihale bedeli üzerinden hesaplanacak % 6 oranında kesin</w:t>
      </w:r>
      <w:r w:rsidR="00C812D4" w:rsidRPr="00F66749">
        <w:rPr>
          <w:color w:val="auto"/>
        </w:rPr>
        <w:t xml:space="preserve"> teminatı</w:t>
      </w:r>
      <w:r w:rsidR="002D4D9A" w:rsidRPr="00F66749">
        <w:rPr>
          <w:color w:val="auto"/>
        </w:rPr>
        <w:t xml:space="preserve"> idareye vermek zorundadır.</w:t>
      </w:r>
      <w:r w:rsidR="00343417" w:rsidRPr="00F66749">
        <w:rPr>
          <w:color w:val="auto"/>
        </w:rPr>
        <w:t xml:space="preserve"> </w:t>
      </w:r>
      <w:r w:rsidR="00C233C1" w:rsidRPr="00F66749">
        <w:t>Müşterinin aynı süre içinde ihale bedelini ve müşteriye ait bulunan vergi, resim ve harçları yatırması, diğer giderleri ödemesi gerekir.</w:t>
      </w:r>
    </w:p>
    <w:p w:rsidR="00962137" w:rsidRPr="00F66749" w:rsidRDefault="002D4D9A" w:rsidP="00604BB9">
      <w:pPr>
        <w:pStyle w:val="Balk8"/>
        <w:tabs>
          <w:tab w:val="left" w:pos="567"/>
          <w:tab w:val="left" w:leader="dot" w:pos="8505"/>
          <w:tab w:val="left" w:leader="dot" w:pos="9072"/>
        </w:tabs>
        <w:spacing w:before="0" w:beforeAutospacing="0" w:after="0"/>
        <w:jc w:val="both"/>
        <w:rPr>
          <w:b/>
          <w:i w:val="0"/>
        </w:rPr>
      </w:pPr>
      <w:r w:rsidRPr="00F66749">
        <w:rPr>
          <w:i w:val="0"/>
        </w:rPr>
        <w:tab/>
        <w:t>Bu zorunluluklara</w:t>
      </w:r>
      <w:r w:rsidR="00962137" w:rsidRPr="00F66749">
        <w:rPr>
          <w:i w:val="0"/>
        </w:rPr>
        <w:t xml:space="preserve"> uyulmadığı takdirde, protesto çekmeye ve hüküm almaya gerek kalmaksızın ihale bozulur ve geçici teminatı gelir kaydedilir. </w:t>
      </w:r>
    </w:p>
    <w:p w:rsidR="00962137" w:rsidRPr="00F66749" w:rsidRDefault="00962137" w:rsidP="00604BB9">
      <w:pPr>
        <w:spacing w:before="0" w:beforeAutospacing="0"/>
        <w:rPr>
          <w:szCs w:val="24"/>
        </w:rPr>
      </w:pPr>
      <w:r w:rsidRPr="00F66749">
        <w:rPr>
          <w:szCs w:val="24"/>
        </w:rPr>
        <w:t xml:space="preserve">        2886 Sayılı Devlet İhale Kanununun 26. maddesinde yazılı olan değerler teminat olarak</w:t>
      </w:r>
    </w:p>
    <w:p w:rsidR="00962137" w:rsidRPr="00F66749" w:rsidRDefault="00962137" w:rsidP="00604BB9">
      <w:pPr>
        <w:spacing w:before="0" w:beforeAutospacing="0"/>
        <w:rPr>
          <w:szCs w:val="24"/>
        </w:rPr>
      </w:pPr>
      <w:r w:rsidRPr="00F66749">
        <w:rPr>
          <w:szCs w:val="24"/>
        </w:rPr>
        <w:t>kabul edilecektir.</w:t>
      </w:r>
    </w:p>
    <w:p w:rsidR="006B7AE4" w:rsidRPr="00F66749" w:rsidRDefault="00FA1AE6" w:rsidP="006B7AE4">
      <w:pPr>
        <w:pStyle w:val="nor"/>
        <w:spacing w:line="240" w:lineRule="atLeast"/>
        <w:rPr>
          <w:sz w:val="24"/>
          <w:szCs w:val="24"/>
        </w:rPr>
      </w:pPr>
      <w:r w:rsidRPr="00F66749">
        <w:rPr>
          <w:rFonts w:ascii="Times New Roman" w:hAnsi="Times New Roman"/>
          <w:sz w:val="24"/>
          <w:szCs w:val="24"/>
        </w:rPr>
        <w:lastRenderedPageBreak/>
        <w:tab/>
      </w:r>
      <w:r w:rsidR="0005265E" w:rsidRPr="00F66749">
        <w:rPr>
          <w:rFonts w:ascii="Times New Roman" w:hAnsi="Times New Roman"/>
          <w:sz w:val="24"/>
          <w:szCs w:val="24"/>
        </w:rPr>
        <w:t xml:space="preserve">Kesin teminat alındıktan </w:t>
      </w:r>
      <w:r w:rsidRPr="00F66749">
        <w:rPr>
          <w:rFonts w:ascii="Times New Roman" w:hAnsi="Times New Roman"/>
          <w:sz w:val="24"/>
          <w:szCs w:val="24"/>
        </w:rPr>
        <w:t xml:space="preserve"> sonra müşterinin</w:t>
      </w:r>
      <w:r w:rsidR="0005265E" w:rsidRPr="00F66749">
        <w:rPr>
          <w:rFonts w:ascii="Times New Roman" w:hAnsi="Times New Roman"/>
          <w:sz w:val="24"/>
          <w:szCs w:val="24"/>
        </w:rPr>
        <w:t xml:space="preserve"> </w:t>
      </w:r>
      <w:r w:rsidR="00B9561A" w:rsidRPr="00F66749">
        <w:rPr>
          <w:rFonts w:ascii="Times New Roman" w:hAnsi="Times New Roman"/>
          <w:sz w:val="24"/>
          <w:szCs w:val="24"/>
        </w:rPr>
        <w:t xml:space="preserve"> </w:t>
      </w:r>
      <w:r w:rsidRPr="00F66749">
        <w:rPr>
          <w:rFonts w:ascii="Times New Roman" w:hAnsi="Times New Roman"/>
          <w:sz w:val="24"/>
          <w:szCs w:val="24"/>
        </w:rPr>
        <w:t xml:space="preserve"> taahhüdünden vazgeçmesi veya taahhüdünü, şartname hükümlerine uygun olarak yerine getirmemesi üzerine, idarenin en az 10 gün süreli ve nedenleri açıkça belirtilen ihtarına rağmen aynı durumun devam etmesi halinde, ayrıca protesto çekmeye ve hüküm almaya gerek kalmaksızın kesin teminatı gelir kaydedilir </w:t>
      </w:r>
      <w:r w:rsidR="0005265E" w:rsidRPr="00F66749">
        <w:rPr>
          <w:rFonts w:ascii="Times New Roman" w:hAnsi="Times New Roman"/>
          <w:sz w:val="24"/>
          <w:szCs w:val="24"/>
        </w:rPr>
        <w:t xml:space="preserve">ve </w:t>
      </w:r>
      <w:r w:rsidRPr="00F66749">
        <w:rPr>
          <w:rFonts w:ascii="Times New Roman" w:hAnsi="Times New Roman"/>
          <w:sz w:val="24"/>
          <w:szCs w:val="24"/>
        </w:rPr>
        <w:t>hesabı genel hükümlere göre tasfiye edilir.</w:t>
      </w:r>
      <w:r w:rsidR="006B7AE4" w:rsidRPr="00F66749">
        <w:t xml:space="preserve"> </w:t>
      </w:r>
    </w:p>
    <w:p w:rsidR="001824A6" w:rsidRPr="00F66749" w:rsidRDefault="001824A6" w:rsidP="006518B4">
      <w:pPr>
        <w:pStyle w:val="3-NormalYaz"/>
        <w:tabs>
          <w:tab w:val="left" w:leader="dot" w:pos="8505"/>
          <w:tab w:val="left" w:leader="dot" w:pos="9072"/>
        </w:tabs>
        <w:spacing w:before="0" w:beforeAutospacing="0"/>
        <w:rPr>
          <w:b/>
          <w:sz w:val="24"/>
          <w:szCs w:val="24"/>
        </w:rPr>
      </w:pPr>
    </w:p>
    <w:p w:rsidR="004A5784" w:rsidRPr="00F66749" w:rsidRDefault="00D667E0" w:rsidP="004A5784">
      <w:pPr>
        <w:spacing w:before="0" w:beforeAutospacing="0"/>
        <w:rPr>
          <w:b/>
          <w:szCs w:val="24"/>
        </w:rPr>
      </w:pPr>
      <w:r w:rsidRPr="00F66749">
        <w:rPr>
          <w:b/>
          <w:szCs w:val="24"/>
        </w:rPr>
        <w:t>Madde 6</w:t>
      </w:r>
      <w:r w:rsidR="00C854CE" w:rsidRPr="00F66749">
        <w:rPr>
          <w:b/>
          <w:szCs w:val="24"/>
        </w:rPr>
        <w:t>- İhaleye katılabilmek için gereken şartlar ve belgeler:</w:t>
      </w:r>
    </w:p>
    <w:p w:rsidR="009743BD" w:rsidRPr="00F66749" w:rsidRDefault="009743BD" w:rsidP="009743BD">
      <w:pPr>
        <w:spacing w:before="0" w:beforeAutospacing="0"/>
        <w:rPr>
          <w:b/>
          <w:szCs w:val="24"/>
        </w:rPr>
      </w:pPr>
      <w:r w:rsidRPr="00F66749">
        <w:t xml:space="preserve">İhaleye katılabilmek için; 8/9/1983 tarihli ve 2886 sayılı Devlet İhale Kanununda belirtilen niteliklere haiz olmak ve anılan Kanunda açıklanan biçimde teklifte bulunmak, geçici teminatı yatırmak şarttır. </w:t>
      </w:r>
    </w:p>
    <w:p w:rsidR="009743BD" w:rsidRPr="00F66749" w:rsidRDefault="009743BD" w:rsidP="009743BD">
      <w:pPr>
        <w:numPr>
          <w:ilvl w:val="0"/>
          <w:numId w:val="21"/>
        </w:numPr>
        <w:overflowPunct/>
        <w:autoSpaceDE/>
        <w:autoSpaceDN/>
        <w:adjustRightInd/>
        <w:spacing w:before="0" w:beforeAutospacing="0"/>
        <w:textAlignment w:val="auto"/>
        <w:rPr>
          <w:szCs w:val="24"/>
        </w:rPr>
      </w:pPr>
      <w:r w:rsidRPr="00F66749">
        <w:rPr>
          <w:szCs w:val="24"/>
        </w:rPr>
        <w:t>Başvuru dilekçesi.</w:t>
      </w:r>
    </w:p>
    <w:p w:rsidR="009743BD" w:rsidRPr="00F66749" w:rsidRDefault="009743BD" w:rsidP="009743BD">
      <w:pPr>
        <w:numPr>
          <w:ilvl w:val="0"/>
          <w:numId w:val="21"/>
        </w:numPr>
        <w:overflowPunct/>
        <w:autoSpaceDE/>
        <w:autoSpaceDN/>
        <w:adjustRightInd/>
        <w:spacing w:before="0" w:beforeAutospacing="0"/>
        <w:textAlignment w:val="auto"/>
        <w:rPr>
          <w:szCs w:val="24"/>
        </w:rPr>
      </w:pPr>
      <w:r w:rsidRPr="00F66749">
        <w:rPr>
          <w:szCs w:val="24"/>
        </w:rPr>
        <w:t>Kanuni ikametgâh belgesi, ayrıca irtibat için telefon ve varsa faks numarası.</w:t>
      </w:r>
    </w:p>
    <w:p w:rsidR="009743BD" w:rsidRPr="00F66749" w:rsidRDefault="009743BD" w:rsidP="009743BD">
      <w:pPr>
        <w:numPr>
          <w:ilvl w:val="0"/>
          <w:numId w:val="21"/>
        </w:numPr>
        <w:overflowPunct/>
        <w:autoSpaceDE/>
        <w:autoSpaceDN/>
        <w:adjustRightInd/>
        <w:spacing w:before="0" w:beforeAutospacing="0"/>
        <w:jc w:val="both"/>
        <w:textAlignment w:val="auto"/>
        <w:rPr>
          <w:szCs w:val="24"/>
        </w:rPr>
      </w:pPr>
      <w:r w:rsidRPr="00F66749">
        <w:rPr>
          <w:szCs w:val="24"/>
        </w:rPr>
        <w:t xml:space="preserve">Teklif vermeye yetkili olduğunu gösteren imza beyannamesi veya imza sirküleri; </w:t>
      </w:r>
    </w:p>
    <w:p w:rsidR="009743BD" w:rsidRPr="00F66749" w:rsidRDefault="009743BD" w:rsidP="009743BD">
      <w:pPr>
        <w:numPr>
          <w:ilvl w:val="0"/>
          <w:numId w:val="22"/>
        </w:numPr>
        <w:overflowPunct/>
        <w:autoSpaceDE/>
        <w:autoSpaceDN/>
        <w:adjustRightInd/>
        <w:spacing w:before="0" w:beforeAutospacing="0"/>
        <w:jc w:val="both"/>
        <w:textAlignment w:val="auto"/>
        <w:rPr>
          <w:i/>
          <w:szCs w:val="24"/>
        </w:rPr>
      </w:pPr>
      <w:r w:rsidRPr="00F66749">
        <w:rPr>
          <w:i/>
          <w:szCs w:val="24"/>
        </w:rPr>
        <w:t xml:space="preserve">Gerçek kişi olması halinde, noter tasdikli imza beyannamesi, </w:t>
      </w:r>
    </w:p>
    <w:p w:rsidR="009743BD" w:rsidRPr="00F66749" w:rsidRDefault="009743BD" w:rsidP="009743BD">
      <w:pPr>
        <w:numPr>
          <w:ilvl w:val="0"/>
          <w:numId w:val="22"/>
        </w:numPr>
        <w:overflowPunct/>
        <w:autoSpaceDE/>
        <w:autoSpaceDN/>
        <w:adjustRightInd/>
        <w:spacing w:before="0" w:beforeAutospacing="0"/>
        <w:jc w:val="both"/>
        <w:textAlignment w:val="auto"/>
        <w:rPr>
          <w:i/>
          <w:szCs w:val="24"/>
        </w:rPr>
      </w:pPr>
      <w:r w:rsidRPr="00F66749">
        <w:rPr>
          <w:i/>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D667E0" w:rsidRPr="00F66749" w:rsidRDefault="00D667E0" w:rsidP="00D667E0">
      <w:pPr>
        <w:pStyle w:val="ListeParagraf"/>
        <w:numPr>
          <w:ilvl w:val="0"/>
          <w:numId w:val="21"/>
        </w:numPr>
        <w:rPr>
          <w:rFonts w:ascii="Times New Roman" w:hAnsi="Times New Roman"/>
          <w:i/>
          <w:sz w:val="24"/>
          <w:szCs w:val="24"/>
        </w:rPr>
      </w:pPr>
      <w:r w:rsidRPr="00F66749">
        <w:rPr>
          <w:rFonts w:ascii="Times New Roman" w:eastAsia="Times New Roman" w:hAnsi="Times New Roman"/>
        </w:rPr>
        <w:t xml:space="preserve">Mevzuatı gereği kayıtlı olduğu ticaret ve/veya sanayi odası veya ilgili meslek odası belgesi; </w:t>
      </w:r>
      <w:r w:rsidRPr="00F66749">
        <w:rPr>
          <w:rFonts w:ascii="Times New Roman" w:hAnsi="Times New Roman"/>
          <w:i/>
          <w:sz w:val="24"/>
          <w:szCs w:val="24"/>
        </w:rPr>
        <w:t xml:space="preserve"> </w:t>
      </w:r>
    </w:p>
    <w:p w:rsidR="00D667E0" w:rsidRPr="00F66749" w:rsidRDefault="00D667E0" w:rsidP="00D667E0">
      <w:pPr>
        <w:pStyle w:val="ListeParagraf"/>
        <w:numPr>
          <w:ilvl w:val="0"/>
          <w:numId w:val="28"/>
        </w:numPr>
        <w:rPr>
          <w:rFonts w:ascii="Times New Roman" w:hAnsi="Times New Roman"/>
          <w:i/>
          <w:sz w:val="24"/>
          <w:szCs w:val="24"/>
        </w:rPr>
      </w:pPr>
      <w:r w:rsidRPr="00F66749">
        <w:rPr>
          <w:rFonts w:ascii="Times New Roman" w:hAnsi="Times New Roman"/>
          <w:i/>
          <w:sz w:val="24"/>
          <w:szCs w:val="24"/>
        </w:rPr>
        <w:t xml:space="preserve">Gerçek kişi olması halinde, kayıtlı olduğu ticaret ve/veya sanayi odasından ya da ilgili meslek odasından, ilk ilan veya ihale tarihinin içinde bulunduğu yılda alınmış, odaya kayıtlı olduğunu gösterir belge, </w:t>
      </w:r>
    </w:p>
    <w:p w:rsidR="00D667E0" w:rsidRPr="00F66749" w:rsidRDefault="00D667E0" w:rsidP="00D667E0">
      <w:pPr>
        <w:pStyle w:val="ListeParagraf"/>
        <w:rPr>
          <w:rFonts w:ascii="Times New Roman" w:hAnsi="Times New Roman"/>
          <w:i/>
          <w:sz w:val="24"/>
          <w:szCs w:val="24"/>
        </w:rPr>
      </w:pPr>
      <w:r w:rsidRPr="00F66749">
        <w:rPr>
          <w:rFonts w:ascii="Times New Roman" w:hAnsi="Times New Roman"/>
          <w:i/>
          <w:sz w:val="24"/>
          <w:szCs w:val="24"/>
        </w:rPr>
        <w:t xml:space="preserve">2) Tüzel kişi olması halinde, ilgili mevzuatı gereği kayıtlı bulunduğu ticaret ve/veya sanayi odasından, ilk ilan veya ihale tarihinin içinde bulunduğu yılda alınmış, tüzel kişiliğin odaya kayıtlı olduğunu gösterir belge, </w:t>
      </w:r>
    </w:p>
    <w:p w:rsidR="009743BD" w:rsidRPr="00F66749" w:rsidRDefault="009743BD" w:rsidP="009743BD">
      <w:pPr>
        <w:numPr>
          <w:ilvl w:val="0"/>
          <w:numId w:val="21"/>
        </w:numPr>
        <w:overflowPunct/>
        <w:autoSpaceDE/>
        <w:autoSpaceDN/>
        <w:adjustRightInd/>
        <w:spacing w:before="0" w:beforeAutospacing="0"/>
        <w:textAlignment w:val="auto"/>
        <w:rPr>
          <w:szCs w:val="24"/>
        </w:rPr>
      </w:pPr>
      <w:r w:rsidRPr="00F66749">
        <w:rPr>
          <w:szCs w:val="24"/>
        </w:rPr>
        <w:t>Vekaleten ihaleye katılma halinde, vekil adına düzenlenmiş, ihaleye katılmaya ilişkin noter onaylı vekaletname ile vekilin noter tasdikli imza beyannamesi.</w:t>
      </w:r>
    </w:p>
    <w:p w:rsidR="009743BD" w:rsidRPr="00F66749" w:rsidRDefault="009743BD" w:rsidP="009743BD">
      <w:pPr>
        <w:numPr>
          <w:ilvl w:val="0"/>
          <w:numId w:val="21"/>
        </w:numPr>
        <w:overflowPunct/>
        <w:autoSpaceDE/>
        <w:autoSpaceDN/>
        <w:adjustRightInd/>
        <w:spacing w:before="0" w:beforeAutospacing="0"/>
        <w:textAlignment w:val="auto"/>
        <w:rPr>
          <w:szCs w:val="24"/>
        </w:rPr>
      </w:pPr>
      <w:r w:rsidRPr="00F66749">
        <w:rPr>
          <w:szCs w:val="24"/>
        </w:rPr>
        <w:t>Geçici teminat mektubu veya geçici teminat mektupları dışındaki teminatların Gerede Belediyesine yatırıldığını gösteren makbuzlar.</w:t>
      </w:r>
    </w:p>
    <w:p w:rsidR="009743BD" w:rsidRPr="00F66749" w:rsidRDefault="009743BD" w:rsidP="009743BD">
      <w:pPr>
        <w:pStyle w:val="3-NormalYaz"/>
        <w:numPr>
          <w:ilvl w:val="0"/>
          <w:numId w:val="21"/>
        </w:numPr>
        <w:tabs>
          <w:tab w:val="left" w:leader="dot" w:pos="8505"/>
          <w:tab w:val="left" w:leader="dot" w:pos="9072"/>
        </w:tabs>
        <w:spacing w:before="0" w:beforeAutospacing="0"/>
        <w:rPr>
          <w:sz w:val="24"/>
          <w:szCs w:val="24"/>
        </w:rPr>
      </w:pPr>
      <w:r w:rsidRPr="00F66749">
        <w:rPr>
          <w:sz w:val="24"/>
          <w:szCs w:val="24"/>
        </w:rPr>
        <w:t>Belediyemize Emlak V.Çevre Temizlik V., İlan Reklam V. Su, Kira vb. borçlarının bulunmadığına dair belge.</w:t>
      </w:r>
    </w:p>
    <w:p w:rsidR="009743BD" w:rsidRPr="00F66749" w:rsidRDefault="009743BD" w:rsidP="001D57E7">
      <w:pPr>
        <w:pStyle w:val="NormalWeb"/>
        <w:spacing w:before="0" w:beforeAutospacing="0" w:after="0" w:afterAutospacing="0"/>
        <w:rPr>
          <w:b/>
          <w:color w:val="auto"/>
        </w:rPr>
      </w:pPr>
    </w:p>
    <w:p w:rsidR="001D57E7" w:rsidRPr="00F66749" w:rsidRDefault="001D57E7" w:rsidP="001D57E7">
      <w:pPr>
        <w:pStyle w:val="NormalWeb"/>
        <w:spacing w:before="0" w:beforeAutospacing="0" w:after="0" w:afterAutospacing="0"/>
        <w:rPr>
          <w:b/>
          <w:color w:val="auto"/>
        </w:rPr>
      </w:pPr>
      <w:r w:rsidRPr="00F66749">
        <w:rPr>
          <w:b/>
          <w:color w:val="auto"/>
        </w:rPr>
        <w:t xml:space="preserve">Madde </w:t>
      </w:r>
      <w:r w:rsidR="00D667E0" w:rsidRPr="00F66749">
        <w:rPr>
          <w:b/>
          <w:color w:val="auto"/>
        </w:rPr>
        <w:t>7</w:t>
      </w:r>
      <w:r w:rsidRPr="00F66749">
        <w:rPr>
          <w:b/>
          <w:color w:val="auto"/>
        </w:rPr>
        <w:t>- İhaleye katılamayacak olanlar:</w:t>
      </w:r>
    </w:p>
    <w:p w:rsidR="001D57E7" w:rsidRPr="00F66749" w:rsidRDefault="001D57E7" w:rsidP="001D57E7">
      <w:pPr>
        <w:pStyle w:val="NormalWeb"/>
        <w:spacing w:before="0" w:beforeAutospacing="0" w:after="0" w:afterAutospacing="0"/>
        <w:rPr>
          <w:color w:val="auto"/>
        </w:rPr>
      </w:pPr>
      <w:r w:rsidRPr="00F66749">
        <w:rPr>
          <w:color w:val="auto"/>
        </w:rPr>
        <w:t>2886 sayılı devlet İhale Kanunu’nun 6. Maddesinde sayılan durumlarda olanlar doğrudan veya dolaylı olarak ihalelere katılamazlar.</w:t>
      </w:r>
    </w:p>
    <w:p w:rsidR="001D57E7" w:rsidRPr="00F66749" w:rsidRDefault="001D57E7" w:rsidP="001D57E7">
      <w:pPr>
        <w:shd w:val="clear" w:color="auto" w:fill="FFFFFF"/>
        <w:overflowPunct/>
        <w:autoSpaceDE/>
        <w:autoSpaceDN/>
        <w:adjustRightInd/>
        <w:spacing w:before="0" w:beforeAutospacing="0" w:line="215" w:lineRule="atLeast"/>
        <w:jc w:val="both"/>
        <w:textAlignment w:val="auto"/>
        <w:rPr>
          <w:szCs w:val="24"/>
        </w:rPr>
      </w:pPr>
      <w:r w:rsidRPr="00F66749">
        <w:rPr>
          <w:szCs w:val="24"/>
        </w:rPr>
        <w:t xml:space="preserve">İhaleye bir istekli tarafından kendisi veya başkaları adına doğrudan veya dolaylı olarak, asaleten ya da vekaleten sadece bir teklif verilebilir. </w:t>
      </w:r>
    </w:p>
    <w:p w:rsidR="001D57E7" w:rsidRPr="00F66749" w:rsidRDefault="001D57E7" w:rsidP="001D57E7">
      <w:pPr>
        <w:shd w:val="clear" w:color="auto" w:fill="FFFFFF"/>
        <w:overflowPunct/>
        <w:autoSpaceDE/>
        <w:autoSpaceDN/>
        <w:adjustRightInd/>
        <w:spacing w:before="0" w:beforeAutospacing="0" w:line="215" w:lineRule="atLeast"/>
        <w:jc w:val="both"/>
        <w:textAlignment w:val="auto"/>
        <w:rPr>
          <w:sz w:val="20"/>
        </w:rPr>
      </w:pPr>
      <w:r w:rsidRPr="00F66749">
        <w:rPr>
          <w:szCs w:val="24"/>
        </w:rPr>
        <w:t>Şahıs şirketlerinde ortakların şirket üzerindeki hisse miktarına bakılmaksızın ihaleye doğrudan veya dolaylı olarak, asaleten veya vekaleten katılmaları mümkün değildir.</w:t>
      </w:r>
    </w:p>
    <w:p w:rsidR="001D57E7" w:rsidRPr="00F66749" w:rsidRDefault="001D57E7" w:rsidP="001D57E7">
      <w:pPr>
        <w:pStyle w:val="NormalWeb"/>
        <w:spacing w:before="0" w:beforeAutospacing="0" w:after="0" w:afterAutospacing="0"/>
        <w:rPr>
          <w:color w:val="auto"/>
        </w:rPr>
      </w:pPr>
      <w:r w:rsidRPr="00F66749">
        <w:rPr>
          <w:color w:val="auto"/>
        </w:rPr>
        <w:t>Sermaye şirketlerinde ise şirket sermayesinin yarısından fazlasına sahip ortaklar ile şirket sermayesinin yarısından fazlasına sahip olmasalar bile şirket yönetim ve denetiminde hakim etkisi bulunan ortaklar ile ortakların ilgili bulunduğu ya da idaresi, murakabesi veya sermayesi bakımlarından vasıtalı, vasıtasız olarak bağlı bulunduğu veya nüfuzu altında bulundurduğu gerçek ve tüzel kişilerin ihaleye doğrudan veya dolaylı olarak, asaleten veya vekaleten katılmaları mümkün değildir.</w:t>
      </w:r>
    </w:p>
    <w:p w:rsidR="001D57E7" w:rsidRPr="00F66749" w:rsidRDefault="001D57E7" w:rsidP="001D57E7">
      <w:pPr>
        <w:pStyle w:val="Balk1"/>
        <w:tabs>
          <w:tab w:val="left" w:pos="567"/>
          <w:tab w:val="left" w:leader="dot" w:pos="8505"/>
          <w:tab w:val="left" w:leader="dot" w:pos="9072"/>
        </w:tabs>
        <w:spacing w:before="0" w:beforeAutospacing="0"/>
        <w:rPr>
          <w:szCs w:val="24"/>
        </w:rPr>
      </w:pPr>
    </w:p>
    <w:p w:rsidR="00D667E0" w:rsidRPr="00F66749" w:rsidRDefault="00D667E0" w:rsidP="001D57E7">
      <w:pPr>
        <w:spacing w:before="0" w:beforeAutospacing="0"/>
        <w:jc w:val="both"/>
        <w:rPr>
          <w:b/>
          <w:bCs/>
          <w:szCs w:val="24"/>
        </w:rPr>
      </w:pPr>
    </w:p>
    <w:p w:rsidR="00D667E0" w:rsidRPr="00F66749" w:rsidRDefault="00D667E0" w:rsidP="001D57E7">
      <w:pPr>
        <w:spacing w:before="0" w:beforeAutospacing="0"/>
        <w:jc w:val="both"/>
        <w:rPr>
          <w:b/>
          <w:bCs/>
          <w:szCs w:val="24"/>
        </w:rPr>
      </w:pPr>
    </w:p>
    <w:p w:rsidR="00D667E0" w:rsidRPr="00F66749" w:rsidRDefault="00D667E0" w:rsidP="001D57E7">
      <w:pPr>
        <w:spacing w:before="0" w:beforeAutospacing="0"/>
        <w:jc w:val="both"/>
        <w:rPr>
          <w:b/>
          <w:bCs/>
          <w:szCs w:val="24"/>
        </w:rPr>
      </w:pPr>
    </w:p>
    <w:p w:rsidR="001D57E7" w:rsidRPr="00F66749" w:rsidRDefault="00D667E0" w:rsidP="001D57E7">
      <w:pPr>
        <w:spacing w:before="0" w:beforeAutospacing="0"/>
        <w:jc w:val="both"/>
        <w:rPr>
          <w:b/>
          <w:bCs/>
          <w:szCs w:val="24"/>
        </w:rPr>
      </w:pPr>
      <w:r w:rsidRPr="00F66749">
        <w:rPr>
          <w:b/>
          <w:bCs/>
          <w:szCs w:val="24"/>
        </w:rPr>
        <w:lastRenderedPageBreak/>
        <w:t>Madde 8</w:t>
      </w:r>
      <w:r w:rsidR="001D57E7" w:rsidRPr="00F66749">
        <w:rPr>
          <w:b/>
          <w:bCs/>
          <w:szCs w:val="24"/>
        </w:rPr>
        <w:t xml:space="preserve"> – İhale konusu </w:t>
      </w:r>
      <w:r w:rsidR="00E020E0" w:rsidRPr="00F66749">
        <w:rPr>
          <w:b/>
          <w:bCs/>
          <w:szCs w:val="24"/>
        </w:rPr>
        <w:t>muhtelif hurdaların</w:t>
      </w:r>
      <w:r w:rsidR="001D57E7" w:rsidRPr="00F66749">
        <w:rPr>
          <w:b/>
          <w:bCs/>
          <w:szCs w:val="24"/>
        </w:rPr>
        <w:t xml:space="preserve"> görülmesi</w:t>
      </w:r>
    </w:p>
    <w:p w:rsidR="001D57E7" w:rsidRPr="00F66749" w:rsidRDefault="00D667E0" w:rsidP="001D57E7">
      <w:pPr>
        <w:spacing w:before="0" w:beforeAutospacing="0"/>
        <w:jc w:val="both"/>
        <w:rPr>
          <w:bCs/>
          <w:szCs w:val="24"/>
        </w:rPr>
      </w:pPr>
      <w:r w:rsidRPr="00F66749">
        <w:rPr>
          <w:b/>
          <w:bCs/>
          <w:szCs w:val="24"/>
        </w:rPr>
        <w:t>8</w:t>
      </w:r>
      <w:r w:rsidR="001D57E7" w:rsidRPr="00F66749">
        <w:rPr>
          <w:b/>
          <w:bCs/>
          <w:szCs w:val="24"/>
        </w:rPr>
        <w:t>.1.</w:t>
      </w:r>
      <w:r w:rsidR="001D57E7" w:rsidRPr="00F66749">
        <w:rPr>
          <w:bCs/>
          <w:szCs w:val="24"/>
        </w:rPr>
        <w:t xml:space="preserve"> İhale konusu </w:t>
      </w:r>
      <w:r w:rsidR="00E020E0" w:rsidRPr="00F66749">
        <w:rPr>
          <w:bCs/>
          <w:szCs w:val="24"/>
        </w:rPr>
        <w:t>muhtelif hurdayı görmek</w:t>
      </w:r>
      <w:r w:rsidR="001D57E7" w:rsidRPr="00F66749">
        <w:rPr>
          <w:bCs/>
          <w:szCs w:val="24"/>
        </w:rPr>
        <w:t xml:space="preserve">, inceleme yapmak, teklifini hazırlamak ve taahhüde girmek için gerekli olabilecek tüm bilgileri temin etmek isteklinin sorumluluğundadır. </w:t>
      </w:r>
      <w:r w:rsidR="00E020E0" w:rsidRPr="00F66749">
        <w:rPr>
          <w:bCs/>
          <w:szCs w:val="24"/>
        </w:rPr>
        <w:t>Hurdaların</w:t>
      </w:r>
      <w:r w:rsidR="001D57E7" w:rsidRPr="00F66749">
        <w:rPr>
          <w:bCs/>
          <w:szCs w:val="24"/>
        </w:rPr>
        <w:t xml:space="preserve"> ve çevresinin görülmesiyle ilgili bütün masraflar istekliye aittir. </w:t>
      </w:r>
    </w:p>
    <w:p w:rsidR="001D57E7" w:rsidRPr="00F66749" w:rsidRDefault="00D667E0" w:rsidP="001D57E7">
      <w:pPr>
        <w:spacing w:before="0" w:beforeAutospacing="0"/>
        <w:jc w:val="both"/>
        <w:rPr>
          <w:bCs/>
          <w:szCs w:val="24"/>
        </w:rPr>
      </w:pPr>
      <w:r w:rsidRPr="00F66749">
        <w:rPr>
          <w:b/>
          <w:bCs/>
          <w:szCs w:val="24"/>
        </w:rPr>
        <w:t>8</w:t>
      </w:r>
      <w:r w:rsidR="001D57E7" w:rsidRPr="00F66749">
        <w:rPr>
          <w:b/>
          <w:bCs/>
          <w:szCs w:val="24"/>
        </w:rPr>
        <w:t>.3.</w:t>
      </w:r>
      <w:r w:rsidR="001D57E7" w:rsidRPr="00F66749">
        <w:rPr>
          <w:bCs/>
          <w:szCs w:val="24"/>
        </w:rPr>
        <w:t xml:space="preserve"> İstekli veya temsilcilerinin </w:t>
      </w:r>
      <w:r w:rsidR="00E020E0" w:rsidRPr="00F66749">
        <w:rPr>
          <w:bCs/>
          <w:szCs w:val="24"/>
        </w:rPr>
        <w:t>hurdaları</w:t>
      </w:r>
      <w:r w:rsidR="001D57E7" w:rsidRPr="00F66749">
        <w:rPr>
          <w:bCs/>
          <w:szCs w:val="24"/>
        </w:rPr>
        <w:t xml:space="preserve"> görmek istemesi halinde, </w:t>
      </w:r>
      <w:r w:rsidR="00E020E0" w:rsidRPr="00F66749">
        <w:rPr>
          <w:bCs/>
          <w:szCs w:val="24"/>
        </w:rPr>
        <w:t>depo alanına</w:t>
      </w:r>
      <w:r w:rsidR="001D57E7" w:rsidRPr="00F66749">
        <w:rPr>
          <w:bCs/>
          <w:szCs w:val="24"/>
        </w:rPr>
        <w:t xml:space="preserve"> girilmesi için gerekli izinler İdare tarafından verilecektir. </w:t>
      </w:r>
    </w:p>
    <w:p w:rsidR="001D57E7" w:rsidRPr="00F66749" w:rsidRDefault="00D667E0" w:rsidP="001D57E7">
      <w:pPr>
        <w:spacing w:before="0" w:beforeAutospacing="0"/>
        <w:jc w:val="both"/>
        <w:rPr>
          <w:bCs/>
          <w:szCs w:val="24"/>
        </w:rPr>
      </w:pPr>
      <w:r w:rsidRPr="00F66749">
        <w:rPr>
          <w:b/>
          <w:bCs/>
          <w:szCs w:val="24"/>
        </w:rPr>
        <w:t>8</w:t>
      </w:r>
      <w:r w:rsidR="001D57E7" w:rsidRPr="00F66749">
        <w:rPr>
          <w:b/>
          <w:bCs/>
          <w:szCs w:val="24"/>
        </w:rPr>
        <w:t>.4.</w:t>
      </w:r>
      <w:r w:rsidR="001D57E7" w:rsidRPr="00F66749">
        <w:rPr>
          <w:bCs/>
          <w:szCs w:val="24"/>
        </w:rPr>
        <w:t xml:space="preserve"> Tekliflerin değerlendirilmesinde, isteklinin işin </w:t>
      </w:r>
      <w:r w:rsidR="00E020E0" w:rsidRPr="00F66749">
        <w:rPr>
          <w:bCs/>
          <w:szCs w:val="24"/>
        </w:rPr>
        <w:t>hurdaları</w:t>
      </w:r>
      <w:r w:rsidR="001D57E7" w:rsidRPr="00F66749">
        <w:rPr>
          <w:bCs/>
          <w:szCs w:val="24"/>
        </w:rPr>
        <w:t xml:space="preserve"> ve çevresini incelediği ve teklifini buna göre hazırladığı kabul edilir. </w:t>
      </w:r>
    </w:p>
    <w:p w:rsidR="00E020E0" w:rsidRPr="00F66749" w:rsidRDefault="00E020E0" w:rsidP="004A46A4">
      <w:pPr>
        <w:pStyle w:val="BodyText21"/>
        <w:tabs>
          <w:tab w:val="left" w:pos="567"/>
          <w:tab w:val="left" w:leader="dot" w:pos="8505"/>
          <w:tab w:val="left" w:leader="dot" w:pos="9072"/>
        </w:tabs>
        <w:spacing w:before="0" w:beforeAutospacing="0"/>
        <w:rPr>
          <w:b/>
          <w:szCs w:val="24"/>
        </w:rPr>
      </w:pPr>
    </w:p>
    <w:p w:rsidR="004A46A4" w:rsidRPr="00F66749" w:rsidRDefault="00D667E0" w:rsidP="004A46A4">
      <w:pPr>
        <w:pStyle w:val="BodyText21"/>
        <w:tabs>
          <w:tab w:val="left" w:pos="567"/>
          <w:tab w:val="left" w:leader="dot" w:pos="8505"/>
          <w:tab w:val="left" w:leader="dot" w:pos="9072"/>
        </w:tabs>
        <w:spacing w:before="0" w:beforeAutospacing="0"/>
        <w:rPr>
          <w:b/>
          <w:szCs w:val="24"/>
        </w:rPr>
      </w:pPr>
      <w:r w:rsidRPr="00F66749">
        <w:rPr>
          <w:b/>
          <w:szCs w:val="24"/>
        </w:rPr>
        <w:t>Madde 9</w:t>
      </w:r>
      <w:r w:rsidR="004A46A4" w:rsidRPr="00F66749">
        <w:rPr>
          <w:b/>
          <w:szCs w:val="24"/>
        </w:rPr>
        <w:t>- İhale saatinden önce ihalenin iptal edilmesi:</w:t>
      </w:r>
    </w:p>
    <w:p w:rsidR="004A46A4" w:rsidRPr="00F66749" w:rsidRDefault="00D667E0" w:rsidP="004A46A4">
      <w:pPr>
        <w:pStyle w:val="BodyText21"/>
        <w:tabs>
          <w:tab w:val="left" w:pos="567"/>
          <w:tab w:val="left" w:leader="dot" w:pos="8505"/>
          <w:tab w:val="left" w:leader="dot" w:pos="9072"/>
        </w:tabs>
        <w:spacing w:before="0" w:beforeAutospacing="0"/>
        <w:rPr>
          <w:szCs w:val="24"/>
        </w:rPr>
      </w:pPr>
      <w:r w:rsidRPr="00F66749">
        <w:rPr>
          <w:b/>
          <w:szCs w:val="24"/>
        </w:rPr>
        <w:t>9</w:t>
      </w:r>
      <w:r w:rsidR="004A46A4" w:rsidRPr="00F66749">
        <w:rPr>
          <w:b/>
          <w:szCs w:val="24"/>
        </w:rPr>
        <w:t>.1.</w:t>
      </w:r>
      <w:r w:rsidR="004A46A4" w:rsidRPr="00F66749">
        <w:rPr>
          <w:szCs w:val="24"/>
        </w:rPr>
        <w:t xml:space="preserve"> İdare tarafından gerekli görülen veya ihale dokümanında yer alan belgelerde ihalenin yapılmasına engel olan ve düzeltilmesi mümkün bulunmayan hususların tespit edildiği hallerde, ihale saatinden önce ihale iptal edilebilir.</w:t>
      </w:r>
    </w:p>
    <w:p w:rsidR="004A46A4" w:rsidRPr="00F66749" w:rsidRDefault="00D667E0" w:rsidP="004A46A4">
      <w:pPr>
        <w:pStyle w:val="BodyText21"/>
        <w:tabs>
          <w:tab w:val="left" w:pos="567"/>
          <w:tab w:val="left" w:leader="dot" w:pos="8505"/>
          <w:tab w:val="left" w:leader="dot" w:pos="9072"/>
        </w:tabs>
        <w:spacing w:before="0" w:beforeAutospacing="0"/>
        <w:rPr>
          <w:szCs w:val="24"/>
        </w:rPr>
      </w:pPr>
      <w:r w:rsidRPr="00F66749">
        <w:rPr>
          <w:b/>
          <w:szCs w:val="24"/>
        </w:rPr>
        <w:t>9</w:t>
      </w:r>
      <w:r w:rsidR="004A46A4" w:rsidRPr="00F66749">
        <w:rPr>
          <w:b/>
          <w:szCs w:val="24"/>
        </w:rPr>
        <w:t>.2.</w:t>
      </w:r>
      <w:r w:rsidR="004A46A4" w:rsidRPr="00F66749">
        <w:rPr>
          <w:szCs w:val="24"/>
        </w:rPr>
        <w:t xml:space="preserve"> İhalenin iptal edilmesi nedeniyle isteklilerce İdareden herhangi bir hak talebinde bulunulamaz.</w:t>
      </w:r>
    </w:p>
    <w:p w:rsidR="004A46A4" w:rsidRPr="00F66749" w:rsidRDefault="00D667E0" w:rsidP="004A46A4">
      <w:pPr>
        <w:tabs>
          <w:tab w:val="left" w:pos="567"/>
          <w:tab w:val="left" w:leader="dot" w:pos="8505"/>
          <w:tab w:val="left" w:leader="dot" w:pos="9072"/>
        </w:tabs>
        <w:spacing w:before="0" w:beforeAutospacing="0"/>
        <w:jc w:val="both"/>
        <w:rPr>
          <w:szCs w:val="24"/>
        </w:rPr>
      </w:pPr>
      <w:r w:rsidRPr="00F66749">
        <w:rPr>
          <w:b/>
          <w:szCs w:val="24"/>
        </w:rPr>
        <w:t>9</w:t>
      </w:r>
      <w:r w:rsidR="004A46A4" w:rsidRPr="00F66749">
        <w:rPr>
          <w:b/>
          <w:szCs w:val="24"/>
        </w:rPr>
        <w:t>.3.</w:t>
      </w:r>
      <w:r w:rsidR="004A46A4" w:rsidRPr="00F66749">
        <w:rPr>
          <w:szCs w:val="24"/>
        </w:rPr>
        <w:t xml:space="preserve"> İdaremiz ihaleyi yapıp yapmamakta ve uygun bedeli tespitte serbesttir. İdare ihaleyi yapmaması nedeniyle herhangi bir yükümlülük altına girmez. </w:t>
      </w:r>
    </w:p>
    <w:p w:rsidR="004A46A4" w:rsidRPr="00F66749" w:rsidRDefault="004A46A4" w:rsidP="004A46A4">
      <w:pPr>
        <w:tabs>
          <w:tab w:val="left" w:pos="567"/>
          <w:tab w:val="left" w:leader="dot" w:pos="8505"/>
          <w:tab w:val="left" w:leader="dot" w:pos="9072"/>
        </w:tabs>
        <w:spacing w:before="0" w:beforeAutospacing="0"/>
        <w:jc w:val="both"/>
        <w:rPr>
          <w:szCs w:val="24"/>
        </w:rPr>
      </w:pPr>
    </w:p>
    <w:p w:rsidR="004A46A4" w:rsidRPr="00F66749" w:rsidRDefault="004A46A4" w:rsidP="004A46A4">
      <w:pPr>
        <w:tabs>
          <w:tab w:val="left" w:pos="567"/>
          <w:tab w:val="left" w:leader="dot" w:pos="8505"/>
          <w:tab w:val="left" w:leader="dot" w:pos="9072"/>
        </w:tabs>
        <w:spacing w:before="0" w:beforeAutospacing="0"/>
        <w:jc w:val="both"/>
        <w:rPr>
          <w:b/>
          <w:szCs w:val="24"/>
        </w:rPr>
      </w:pPr>
      <w:r w:rsidRPr="00F66749">
        <w:rPr>
          <w:b/>
          <w:szCs w:val="24"/>
        </w:rPr>
        <w:t xml:space="preserve">Madde </w:t>
      </w:r>
      <w:r w:rsidR="00D667E0" w:rsidRPr="00F66749">
        <w:rPr>
          <w:b/>
          <w:szCs w:val="24"/>
        </w:rPr>
        <w:t>10</w:t>
      </w:r>
      <w:r w:rsidRPr="00F66749">
        <w:rPr>
          <w:b/>
          <w:szCs w:val="24"/>
        </w:rPr>
        <w:t>- Bütün tekliflerin reddedilmesi ve ihalenin iptal edilmesi:</w:t>
      </w:r>
    </w:p>
    <w:p w:rsidR="004A46A4" w:rsidRPr="00F66749" w:rsidRDefault="00D667E0" w:rsidP="004A46A4">
      <w:pPr>
        <w:widowControl w:val="0"/>
        <w:spacing w:before="0" w:beforeAutospacing="0"/>
        <w:outlineLvl w:val="1"/>
        <w:rPr>
          <w:noProof/>
        </w:rPr>
      </w:pPr>
      <w:r w:rsidRPr="00F66749">
        <w:rPr>
          <w:b/>
          <w:noProof/>
        </w:rPr>
        <w:t>10</w:t>
      </w:r>
      <w:r w:rsidR="004A46A4" w:rsidRPr="00F66749">
        <w:rPr>
          <w:b/>
          <w:noProof/>
        </w:rPr>
        <w:t>.1.</w:t>
      </w:r>
      <w:r w:rsidR="004A46A4" w:rsidRPr="00F66749">
        <w:rPr>
          <w:noProof/>
        </w:rPr>
        <w:t>İhale komisyonu, gerekçesini kararda belirtmek suretiyle ihaleyi yapıp yapmamakta serbesttir. Komisyonların ihaleyi yapmama kararına itiraz edilemez.</w:t>
      </w:r>
    </w:p>
    <w:p w:rsidR="004A46A4" w:rsidRPr="00F66749" w:rsidRDefault="00D667E0" w:rsidP="004A46A4">
      <w:pPr>
        <w:tabs>
          <w:tab w:val="left" w:pos="567"/>
          <w:tab w:val="left" w:leader="dot" w:pos="8505"/>
          <w:tab w:val="left" w:leader="dot" w:pos="9072"/>
        </w:tabs>
        <w:spacing w:before="0" w:beforeAutospacing="0"/>
        <w:jc w:val="both"/>
        <w:rPr>
          <w:szCs w:val="24"/>
        </w:rPr>
      </w:pPr>
      <w:r w:rsidRPr="00F66749">
        <w:rPr>
          <w:b/>
          <w:szCs w:val="24"/>
        </w:rPr>
        <w:t>10</w:t>
      </w:r>
      <w:r w:rsidR="004A46A4" w:rsidRPr="00F66749">
        <w:rPr>
          <w:b/>
          <w:szCs w:val="24"/>
        </w:rPr>
        <w:t>.2.</w:t>
      </w:r>
      <w:r w:rsidR="004A46A4" w:rsidRPr="00F66749">
        <w:rPr>
          <w:szCs w:val="24"/>
        </w:rPr>
        <w:t xml:space="preserve"> İdare, verilmiş olan bütün teklifleri reddederek ihaleyi iptal etmekte serbesttir. İdare bütün tekliflerin reddedilmesi nedeniyle herhangi bir yükümlülük altına girmez. </w:t>
      </w:r>
    </w:p>
    <w:p w:rsidR="004A46A4" w:rsidRPr="00F66749" w:rsidRDefault="00D667E0" w:rsidP="004A46A4">
      <w:pPr>
        <w:tabs>
          <w:tab w:val="left" w:pos="567"/>
          <w:tab w:val="left" w:leader="dot" w:pos="8505"/>
          <w:tab w:val="left" w:leader="dot" w:pos="9072"/>
        </w:tabs>
        <w:spacing w:before="0" w:beforeAutospacing="0"/>
        <w:jc w:val="both"/>
        <w:rPr>
          <w:szCs w:val="24"/>
        </w:rPr>
      </w:pPr>
      <w:r w:rsidRPr="00F66749">
        <w:rPr>
          <w:b/>
          <w:szCs w:val="24"/>
        </w:rPr>
        <w:t>10</w:t>
      </w:r>
      <w:r w:rsidR="004A46A4" w:rsidRPr="00F66749">
        <w:rPr>
          <w:b/>
          <w:szCs w:val="24"/>
        </w:rPr>
        <w:t>.3.</w:t>
      </w:r>
      <w:r w:rsidR="004A46A4" w:rsidRPr="00F66749">
        <w:rPr>
          <w:szCs w:val="24"/>
        </w:rPr>
        <w:t xml:space="preserve"> İhalenin iptal edilmesi halinde bu durum, bütün isteklilere gerekçesiyle birlikte derhal bildirilir. </w:t>
      </w:r>
    </w:p>
    <w:p w:rsidR="009E708E" w:rsidRPr="00F66749" w:rsidRDefault="009E708E" w:rsidP="004A46A4">
      <w:pPr>
        <w:spacing w:before="0" w:beforeAutospacing="0" w:line="240" w:lineRule="atLeast"/>
        <w:rPr>
          <w:b/>
          <w:bCs/>
        </w:rPr>
      </w:pPr>
    </w:p>
    <w:p w:rsidR="001824A6" w:rsidRPr="00F66749" w:rsidRDefault="004A46A4" w:rsidP="004A46A4">
      <w:pPr>
        <w:spacing w:before="0" w:beforeAutospacing="0" w:line="240" w:lineRule="atLeast"/>
        <w:rPr>
          <w:b/>
          <w:bCs/>
        </w:rPr>
      </w:pPr>
      <w:r w:rsidRPr="00F66749">
        <w:rPr>
          <w:b/>
          <w:bCs/>
        </w:rPr>
        <w:t xml:space="preserve">Madde </w:t>
      </w:r>
      <w:r w:rsidR="00D667E0" w:rsidRPr="00F66749">
        <w:rPr>
          <w:b/>
          <w:bCs/>
        </w:rPr>
        <w:t>11</w:t>
      </w:r>
      <w:r w:rsidR="001824A6" w:rsidRPr="00F66749">
        <w:rPr>
          <w:b/>
          <w:bCs/>
        </w:rPr>
        <w:t xml:space="preserve">- </w:t>
      </w:r>
      <w:r w:rsidR="001824A6" w:rsidRPr="00F66749">
        <w:rPr>
          <w:b/>
        </w:rPr>
        <w:t>İhale kararının onaylanması, iptali</w:t>
      </w:r>
      <w:r w:rsidR="001824A6" w:rsidRPr="00F66749">
        <w:rPr>
          <w:b/>
          <w:bCs/>
        </w:rPr>
        <w:t xml:space="preserve"> ve kira süresi:</w:t>
      </w:r>
    </w:p>
    <w:p w:rsidR="001824A6" w:rsidRPr="00F66749" w:rsidRDefault="00A13C92" w:rsidP="004A46A4">
      <w:pPr>
        <w:spacing w:before="0" w:beforeAutospacing="0" w:line="240" w:lineRule="atLeast"/>
      </w:pPr>
      <w:r w:rsidRPr="00F66749">
        <w:t>İhale komisyonu</w:t>
      </w:r>
      <w:r w:rsidR="001824A6" w:rsidRPr="00F66749">
        <w:t xml:space="preserve"> t</w:t>
      </w:r>
      <w:r w:rsidRPr="00F66749">
        <w:t>arafından alınan ihale kararı</w:t>
      </w:r>
      <w:r w:rsidR="001824A6" w:rsidRPr="00F66749">
        <w:t xml:space="preserve"> ita a</w:t>
      </w:r>
      <w:r w:rsidRPr="00F66749">
        <w:t>mirince</w:t>
      </w:r>
      <w:r w:rsidR="001824A6" w:rsidRPr="00F66749">
        <w:t>, karar tarihinden itibaren en geç onbeş iş günü içinde onaylanır v</w:t>
      </w:r>
      <w:r w:rsidRPr="00F66749">
        <w:t>eya iptal edilir. İta amirince</w:t>
      </w:r>
      <w:r w:rsidR="001824A6" w:rsidRPr="00F66749">
        <w:t xml:space="preserve"> karar iptal edilirse ihale hükümsüz sayılır.</w:t>
      </w:r>
    </w:p>
    <w:p w:rsidR="001824A6" w:rsidRPr="00F66749" w:rsidRDefault="004A46A4" w:rsidP="004A46A4">
      <w:pPr>
        <w:spacing w:before="0" w:beforeAutospacing="0" w:line="240" w:lineRule="atLeast"/>
      </w:pPr>
      <w:r w:rsidRPr="00F66749">
        <w:t xml:space="preserve">      </w:t>
      </w:r>
      <w:r w:rsidR="001824A6" w:rsidRPr="00F66749">
        <w:t>İta amirlerince onaylanan ihale kararları, onaylandığı günden itibaren en geç beş işgünü içinde, müşteriye veya vekiline imzası alınmak suretiyle elden veya iadeli taahhütlü mektupla tebliğ edilir. Mektubun postaya verilmesini takip eden yedinci gün, kararın müşteriye veya vekiline tebliğ tarihi sayılır.</w:t>
      </w:r>
    </w:p>
    <w:p w:rsidR="001824A6" w:rsidRPr="00F66749" w:rsidRDefault="001824A6" w:rsidP="004A46A4">
      <w:pPr>
        <w:widowControl w:val="0"/>
        <w:spacing w:before="0" w:beforeAutospacing="0"/>
        <w:outlineLvl w:val="1"/>
        <w:rPr>
          <w:noProof/>
        </w:rPr>
      </w:pPr>
      <w:r w:rsidRPr="00F66749">
        <w:rPr>
          <w:noProof/>
        </w:rPr>
        <w:t xml:space="preserve">2886 Sayılı Devlet İhale Kanununun 31 inci veya 76 ncı maddelerine göre onaylanan ihale kararlarının yukarıda açıklanan şekilde tebliğinden itibaren </w:t>
      </w:r>
      <w:r w:rsidRPr="00F66749">
        <w:t>onbeş</w:t>
      </w:r>
      <w:r w:rsidRPr="00F66749">
        <w:rPr>
          <w:noProof/>
        </w:rPr>
        <w:t xml:space="preserve"> gün içinde mü</w:t>
      </w:r>
      <w:r w:rsidR="00E020E0" w:rsidRPr="00F66749">
        <w:rPr>
          <w:noProof/>
        </w:rPr>
        <w:t>şteri, kesin teminatı yatırmak,</w:t>
      </w:r>
      <w:r w:rsidRPr="00F66749">
        <w:rPr>
          <w:noProof/>
        </w:rPr>
        <w:t xml:space="preserve"> ihaleyle ilgili vergi, resim, harç ve diğer giderleri ödemek zorundadır. Bu zorunluluklara uyulmadığı takdirde protesto çekmeye ve hüküm almaya gerek kalmaksızın ihale bozulur ve geçici teminat </w:t>
      </w:r>
      <w:r w:rsidR="00AE56CE" w:rsidRPr="00F66749">
        <w:rPr>
          <w:noProof/>
        </w:rPr>
        <w:t>Belediyeye</w:t>
      </w:r>
      <w:r w:rsidRPr="00F66749">
        <w:rPr>
          <w:noProof/>
        </w:rPr>
        <w:t xml:space="preserve"> gelir kaydedilir.</w:t>
      </w:r>
    </w:p>
    <w:p w:rsidR="001824A6" w:rsidRPr="00F66749" w:rsidRDefault="001824A6" w:rsidP="004A46A4">
      <w:pPr>
        <w:widowControl w:val="0"/>
        <w:spacing w:before="0" w:beforeAutospacing="0"/>
        <w:outlineLvl w:val="1"/>
        <w:rPr>
          <w:noProof/>
        </w:rPr>
      </w:pPr>
      <w:r w:rsidRPr="00F66749">
        <w:rPr>
          <w:noProof/>
        </w:rPr>
        <w:t xml:space="preserve">İdare de aynı süre içerisinde </w:t>
      </w:r>
      <w:r w:rsidR="00E020E0" w:rsidRPr="00F66749">
        <w:rPr>
          <w:noProof/>
        </w:rPr>
        <w:t xml:space="preserve">hurdaları </w:t>
      </w:r>
      <w:r w:rsidRPr="00F66749">
        <w:rPr>
          <w:noProof/>
        </w:rPr>
        <w:t xml:space="preserve">müşteriye mahallinde düzenlenecek tutanakla şartnamede belirtilen niteliğe göre teslim eder. </w:t>
      </w:r>
      <w:r w:rsidR="00E020E0" w:rsidRPr="00F66749">
        <w:rPr>
          <w:noProof/>
        </w:rPr>
        <w:t>T</w:t>
      </w:r>
      <w:r w:rsidRPr="00F66749">
        <w:rPr>
          <w:noProof/>
        </w:rPr>
        <w:t xml:space="preserve">eslim tutanağı ilgili memur ve </w:t>
      </w:r>
      <w:r w:rsidR="00E020E0" w:rsidRPr="00F66749">
        <w:rPr>
          <w:noProof/>
        </w:rPr>
        <w:t>müşteri</w:t>
      </w:r>
      <w:r w:rsidRPr="00F66749">
        <w:rPr>
          <w:noProof/>
        </w:rPr>
        <w:t xml:space="preserve"> tarafından imzalanır.</w:t>
      </w:r>
    </w:p>
    <w:p w:rsidR="001824A6" w:rsidRPr="00F66749" w:rsidRDefault="001824A6" w:rsidP="004A46A4">
      <w:pPr>
        <w:pStyle w:val="3-NormalYaz"/>
        <w:tabs>
          <w:tab w:val="left" w:leader="dot" w:pos="8505"/>
          <w:tab w:val="left" w:leader="dot" w:pos="9072"/>
        </w:tabs>
        <w:spacing w:before="0" w:beforeAutospacing="0"/>
        <w:rPr>
          <w:b/>
          <w:sz w:val="24"/>
          <w:szCs w:val="24"/>
        </w:rPr>
      </w:pPr>
    </w:p>
    <w:p w:rsidR="004A46A4" w:rsidRPr="00F66749" w:rsidRDefault="00D667E0" w:rsidP="004A46A4">
      <w:pPr>
        <w:pStyle w:val="GvdeMetni21"/>
        <w:tabs>
          <w:tab w:val="left" w:pos="567"/>
          <w:tab w:val="left" w:leader="dot" w:pos="8505"/>
          <w:tab w:val="left" w:leader="dot" w:pos="9072"/>
        </w:tabs>
        <w:spacing w:before="0" w:beforeAutospacing="0"/>
        <w:rPr>
          <w:b/>
          <w:szCs w:val="24"/>
        </w:rPr>
      </w:pPr>
      <w:r w:rsidRPr="00F66749">
        <w:rPr>
          <w:b/>
          <w:szCs w:val="24"/>
        </w:rPr>
        <w:t>Madde 12</w:t>
      </w:r>
      <w:r w:rsidR="004A46A4" w:rsidRPr="00F66749">
        <w:rPr>
          <w:b/>
          <w:szCs w:val="24"/>
        </w:rPr>
        <w:t>-</w:t>
      </w:r>
      <w:r w:rsidR="004A46A4" w:rsidRPr="00F66749">
        <w:rPr>
          <w:szCs w:val="24"/>
        </w:rPr>
        <w:t xml:space="preserve">  </w:t>
      </w:r>
      <w:r w:rsidR="004A46A4" w:rsidRPr="00F66749">
        <w:rPr>
          <w:b/>
          <w:szCs w:val="24"/>
        </w:rPr>
        <w:t>Vergi, resim, harçlar, sözleşme giderleri ve diğer giderler:</w:t>
      </w:r>
    </w:p>
    <w:p w:rsidR="004A46A4" w:rsidRPr="00F66749" w:rsidRDefault="004A46A4" w:rsidP="004A46A4">
      <w:pPr>
        <w:pStyle w:val="GvdeMetni21"/>
        <w:tabs>
          <w:tab w:val="left" w:pos="567"/>
          <w:tab w:val="left" w:leader="dot" w:pos="8505"/>
          <w:tab w:val="left" w:leader="dot" w:pos="9072"/>
        </w:tabs>
        <w:spacing w:before="0" w:beforeAutospacing="0"/>
        <w:rPr>
          <w:szCs w:val="24"/>
        </w:rPr>
      </w:pPr>
      <w:r w:rsidRPr="00F66749">
        <w:rPr>
          <w:szCs w:val="24"/>
        </w:rPr>
        <w:t>İhale şartnamesi</w:t>
      </w:r>
      <w:r w:rsidR="00E020E0" w:rsidRPr="00F66749">
        <w:rPr>
          <w:szCs w:val="24"/>
        </w:rPr>
        <w:t>nin</w:t>
      </w:r>
      <w:r w:rsidRPr="00F66749">
        <w:rPr>
          <w:szCs w:val="24"/>
        </w:rPr>
        <w:t xml:space="preserve"> uygulanmasına ilişkin her türlü vergi, resim, harçlar, noter giderleri, sözleşme giderleri ile diğer giderler ihaleyi alana aittir.</w:t>
      </w:r>
    </w:p>
    <w:p w:rsidR="006518B4" w:rsidRPr="00F66749" w:rsidRDefault="006518B4" w:rsidP="006518B4">
      <w:pPr>
        <w:pStyle w:val="3-NormalYaz"/>
        <w:tabs>
          <w:tab w:val="left" w:leader="dot" w:pos="8505"/>
          <w:tab w:val="left" w:leader="dot" w:pos="9072"/>
        </w:tabs>
        <w:spacing w:before="0" w:beforeAutospacing="0"/>
        <w:rPr>
          <w:sz w:val="24"/>
          <w:szCs w:val="24"/>
        </w:rPr>
      </w:pPr>
    </w:p>
    <w:p w:rsidR="00D6435C" w:rsidRPr="00F66749" w:rsidRDefault="00D667E0" w:rsidP="009E708E">
      <w:pPr>
        <w:pStyle w:val="3-NormalYaz"/>
        <w:tabs>
          <w:tab w:val="left" w:leader="dot" w:pos="8505"/>
          <w:tab w:val="left" w:leader="dot" w:pos="9072"/>
        </w:tabs>
        <w:spacing w:before="0" w:beforeAutospacing="0"/>
        <w:rPr>
          <w:b/>
          <w:sz w:val="24"/>
          <w:szCs w:val="24"/>
        </w:rPr>
      </w:pPr>
      <w:r w:rsidRPr="00F66749">
        <w:rPr>
          <w:b/>
          <w:sz w:val="24"/>
          <w:szCs w:val="24"/>
        </w:rPr>
        <w:t>Madde 13</w:t>
      </w:r>
      <w:r w:rsidR="006518B4" w:rsidRPr="00F66749">
        <w:rPr>
          <w:b/>
          <w:sz w:val="24"/>
          <w:szCs w:val="24"/>
        </w:rPr>
        <w:t xml:space="preserve">- </w:t>
      </w:r>
      <w:r w:rsidR="00E020E0" w:rsidRPr="00F66749">
        <w:rPr>
          <w:b/>
          <w:sz w:val="24"/>
          <w:szCs w:val="24"/>
        </w:rPr>
        <w:t>İhale</w:t>
      </w:r>
      <w:r w:rsidR="006518B4" w:rsidRPr="00F66749">
        <w:rPr>
          <w:b/>
          <w:sz w:val="24"/>
          <w:szCs w:val="24"/>
        </w:rPr>
        <w:t xml:space="preserve"> bedelinin ödenmesi:</w:t>
      </w:r>
    </w:p>
    <w:p w:rsidR="00E020E0" w:rsidRPr="00F66749" w:rsidRDefault="00E020E0" w:rsidP="009E708E">
      <w:pPr>
        <w:pStyle w:val="3-NormalYaz"/>
        <w:tabs>
          <w:tab w:val="left" w:leader="dot" w:pos="8505"/>
          <w:tab w:val="left" w:leader="dot" w:pos="9072"/>
        </w:tabs>
        <w:spacing w:before="0" w:beforeAutospacing="0"/>
        <w:rPr>
          <w:sz w:val="24"/>
          <w:szCs w:val="24"/>
        </w:rPr>
      </w:pPr>
      <w:r w:rsidRPr="00F66749">
        <w:rPr>
          <w:sz w:val="24"/>
          <w:szCs w:val="24"/>
        </w:rPr>
        <w:t>Müşterinin bu şartnamenin 5. maddesinde belirtilen  süre içinde ihale bedelini ve müşteriye ait bulunan vergi, resim ve harçları yatırması, diğer giderleri ödemesi gerekir.</w:t>
      </w:r>
    </w:p>
    <w:p w:rsidR="006B7AE4" w:rsidRPr="00F66749" w:rsidRDefault="006B7AE4" w:rsidP="009E708E">
      <w:pPr>
        <w:pStyle w:val="3-NormalYaz"/>
        <w:tabs>
          <w:tab w:val="left" w:leader="dot" w:pos="8505"/>
          <w:tab w:val="left" w:leader="dot" w:pos="9072"/>
        </w:tabs>
        <w:spacing w:before="0" w:beforeAutospacing="0"/>
        <w:rPr>
          <w:b/>
          <w:sz w:val="24"/>
          <w:szCs w:val="24"/>
        </w:rPr>
      </w:pPr>
      <w:r w:rsidRPr="00F66749">
        <w:rPr>
          <w:sz w:val="24"/>
          <w:szCs w:val="24"/>
        </w:rPr>
        <w:t>Bu zorunluluklara uyulmadığı takdirde, protesto çekmeye ve hüküm almaya gerek kalmaksızın ihale bozulur ve geçici teminatı gelir kaydedilir.</w:t>
      </w:r>
    </w:p>
    <w:p w:rsidR="002C471B" w:rsidRPr="00F66749" w:rsidRDefault="002C471B" w:rsidP="00E23208">
      <w:pPr>
        <w:pStyle w:val="maddebasl"/>
        <w:spacing w:before="0" w:line="240" w:lineRule="atLeast"/>
        <w:rPr>
          <w:rFonts w:ascii="Times New Roman" w:hAnsi="Times New Roman"/>
          <w:b/>
          <w:bCs/>
          <w:i w:val="0"/>
          <w:sz w:val="24"/>
          <w:szCs w:val="24"/>
        </w:rPr>
      </w:pPr>
    </w:p>
    <w:p w:rsidR="009E708E" w:rsidRPr="00F66749" w:rsidRDefault="000A3B9B" w:rsidP="00E23208">
      <w:pPr>
        <w:pStyle w:val="maddebasl"/>
        <w:spacing w:before="0" w:line="240" w:lineRule="atLeast"/>
        <w:rPr>
          <w:rFonts w:ascii="Times New Roman" w:hAnsi="Times New Roman"/>
          <w:b/>
          <w:i w:val="0"/>
          <w:sz w:val="24"/>
          <w:szCs w:val="24"/>
        </w:rPr>
      </w:pPr>
      <w:r w:rsidRPr="00F66749">
        <w:rPr>
          <w:rFonts w:ascii="Times New Roman" w:hAnsi="Times New Roman"/>
          <w:b/>
          <w:bCs/>
          <w:i w:val="0"/>
          <w:sz w:val="24"/>
          <w:szCs w:val="24"/>
        </w:rPr>
        <w:t>Madde 14</w:t>
      </w:r>
      <w:r w:rsidR="009E708E" w:rsidRPr="00F66749">
        <w:rPr>
          <w:rFonts w:ascii="Times New Roman" w:hAnsi="Times New Roman"/>
          <w:b/>
          <w:bCs/>
          <w:i w:val="0"/>
          <w:sz w:val="24"/>
          <w:szCs w:val="24"/>
        </w:rPr>
        <w:t xml:space="preserve"> – </w:t>
      </w:r>
      <w:r w:rsidR="006B7AE4" w:rsidRPr="00F66749">
        <w:rPr>
          <w:rFonts w:ascii="Times New Roman" w:hAnsi="Times New Roman"/>
          <w:b/>
          <w:bCs/>
          <w:i w:val="0"/>
          <w:sz w:val="24"/>
          <w:szCs w:val="24"/>
        </w:rPr>
        <w:t>Müşterinin</w:t>
      </w:r>
      <w:r w:rsidR="009E708E" w:rsidRPr="00F66749">
        <w:rPr>
          <w:rFonts w:ascii="Times New Roman" w:hAnsi="Times New Roman"/>
          <w:b/>
          <w:bCs/>
          <w:i w:val="0"/>
          <w:sz w:val="24"/>
          <w:szCs w:val="24"/>
        </w:rPr>
        <w:t xml:space="preserve"> </w:t>
      </w:r>
      <w:r w:rsidR="006B7AE4" w:rsidRPr="00F66749">
        <w:rPr>
          <w:rFonts w:ascii="Times New Roman" w:hAnsi="Times New Roman"/>
          <w:b/>
          <w:bCs/>
          <w:i w:val="0"/>
          <w:sz w:val="24"/>
          <w:szCs w:val="24"/>
        </w:rPr>
        <w:t>taahhüdünden vazgeçmesi</w:t>
      </w:r>
      <w:r w:rsidR="009E708E" w:rsidRPr="00F66749">
        <w:rPr>
          <w:rFonts w:ascii="Times New Roman" w:hAnsi="Times New Roman"/>
          <w:b/>
          <w:i w:val="0"/>
          <w:sz w:val="24"/>
          <w:szCs w:val="24"/>
        </w:rPr>
        <w:t xml:space="preserve">: </w:t>
      </w:r>
    </w:p>
    <w:p w:rsidR="006B7AE4" w:rsidRPr="00F66749" w:rsidRDefault="006B7AE4" w:rsidP="00E23208">
      <w:pPr>
        <w:pStyle w:val="nor"/>
        <w:spacing w:line="240" w:lineRule="atLeast"/>
        <w:rPr>
          <w:rFonts w:ascii="Times New Roman" w:hAnsi="Times New Roman"/>
          <w:sz w:val="24"/>
          <w:szCs w:val="24"/>
        </w:rPr>
      </w:pPr>
      <w:r w:rsidRPr="00F66749">
        <w:rPr>
          <w:rFonts w:ascii="Times New Roman" w:hAnsi="Times New Roman"/>
          <w:sz w:val="24"/>
          <w:szCs w:val="24"/>
        </w:rPr>
        <w:t xml:space="preserve">Kesin teminat alındıktan </w:t>
      </w:r>
      <w:r w:rsidR="009E708E" w:rsidRPr="00F66749">
        <w:rPr>
          <w:rFonts w:ascii="Times New Roman" w:hAnsi="Times New Roman"/>
          <w:sz w:val="24"/>
          <w:szCs w:val="24"/>
        </w:rPr>
        <w:t xml:space="preserve"> sonra 2886 sayılı Devlet İhale Kanunu’nun 63 üncü maddesinde yazılı hükümler dışında müşterinin taahhüdünden vazgeçmesi veya taahhüdünü, şartname hükümlerine uygun olarak yerine getirmemesi üzerine, idarenin en az 10 gün süreli ve nedenleri açıkça belirtilen ihtarına rağmen aynı durumun devam etmesi halinde, ayrıca protesto çekmeye ve hüküm almaya gerek kalmaksızın kesin teminatı gelir kaydedilir ve hesabı genel hükümlere göre tasfiye edilir. </w:t>
      </w:r>
    </w:p>
    <w:p w:rsidR="009E708E" w:rsidRPr="00F66749" w:rsidRDefault="006B7AE4" w:rsidP="00E23208">
      <w:pPr>
        <w:pStyle w:val="nor"/>
        <w:spacing w:line="240" w:lineRule="atLeast"/>
        <w:rPr>
          <w:rFonts w:ascii="Times New Roman" w:hAnsi="Times New Roman"/>
          <w:sz w:val="24"/>
          <w:szCs w:val="24"/>
        </w:rPr>
      </w:pPr>
      <w:r w:rsidRPr="00F66749">
        <w:rPr>
          <w:rFonts w:ascii="Times New Roman" w:hAnsi="Times New Roman"/>
          <w:sz w:val="24"/>
          <w:szCs w:val="24"/>
        </w:rPr>
        <w:t>Müşteri</w:t>
      </w:r>
      <w:r w:rsidR="009E708E" w:rsidRPr="00F66749">
        <w:rPr>
          <w:rFonts w:ascii="Times New Roman" w:hAnsi="Times New Roman"/>
          <w:sz w:val="24"/>
          <w:szCs w:val="24"/>
        </w:rPr>
        <w:t xml:space="preserve"> kısmen veya tamamen </w:t>
      </w:r>
      <w:r w:rsidRPr="00F66749">
        <w:rPr>
          <w:rFonts w:ascii="Times New Roman" w:hAnsi="Times New Roman"/>
          <w:sz w:val="24"/>
          <w:szCs w:val="24"/>
        </w:rPr>
        <w:t>ş</w:t>
      </w:r>
      <w:r w:rsidR="007F2580" w:rsidRPr="00F66749">
        <w:rPr>
          <w:rFonts w:ascii="Times New Roman" w:hAnsi="Times New Roman"/>
          <w:sz w:val="24"/>
          <w:szCs w:val="24"/>
        </w:rPr>
        <w:t>a</w:t>
      </w:r>
      <w:r w:rsidRPr="00F66749">
        <w:rPr>
          <w:rFonts w:ascii="Times New Roman" w:hAnsi="Times New Roman"/>
          <w:sz w:val="24"/>
          <w:szCs w:val="24"/>
        </w:rPr>
        <w:t>rtname</w:t>
      </w:r>
      <w:r w:rsidR="009E708E" w:rsidRPr="00F66749">
        <w:rPr>
          <w:rFonts w:ascii="Times New Roman" w:hAnsi="Times New Roman"/>
          <w:sz w:val="24"/>
          <w:szCs w:val="24"/>
        </w:rPr>
        <w:t xml:space="preserve"> gereği edimleri yerine getirmiş olsa bile bu şartlarda Belediyeden herhangi bir hak geri talep edemez.</w:t>
      </w:r>
    </w:p>
    <w:p w:rsidR="00D667E0" w:rsidRPr="00F66749" w:rsidRDefault="00D667E0" w:rsidP="00957AE7">
      <w:pPr>
        <w:pStyle w:val="nor"/>
        <w:spacing w:line="240" w:lineRule="atLeast"/>
        <w:rPr>
          <w:rFonts w:ascii="Times New Roman" w:hAnsi="Times New Roman"/>
          <w:b/>
          <w:iCs/>
          <w:color w:val="C00000"/>
          <w:sz w:val="24"/>
          <w:szCs w:val="24"/>
        </w:rPr>
      </w:pPr>
    </w:p>
    <w:p w:rsidR="00957AE7" w:rsidRPr="00F66749" w:rsidRDefault="000A3B9B" w:rsidP="00957AE7">
      <w:pPr>
        <w:pStyle w:val="nor"/>
        <w:spacing w:line="240" w:lineRule="atLeast"/>
        <w:rPr>
          <w:rFonts w:ascii="Times New Roman" w:hAnsi="Times New Roman"/>
          <w:b/>
          <w:iCs/>
          <w:sz w:val="24"/>
          <w:szCs w:val="24"/>
        </w:rPr>
      </w:pPr>
      <w:r w:rsidRPr="00F66749">
        <w:rPr>
          <w:rFonts w:ascii="Times New Roman" w:hAnsi="Times New Roman"/>
          <w:b/>
          <w:iCs/>
          <w:sz w:val="24"/>
          <w:szCs w:val="24"/>
        </w:rPr>
        <w:t>Madde 15</w:t>
      </w:r>
      <w:r w:rsidR="00957AE7" w:rsidRPr="00F66749">
        <w:rPr>
          <w:rFonts w:ascii="Times New Roman" w:hAnsi="Times New Roman"/>
          <w:b/>
          <w:iCs/>
          <w:sz w:val="24"/>
          <w:szCs w:val="24"/>
        </w:rPr>
        <w:t>- Satışı yapılan hurdaların teslimi:</w:t>
      </w:r>
    </w:p>
    <w:p w:rsidR="00957AE7" w:rsidRPr="00F66749" w:rsidRDefault="00957AE7" w:rsidP="00957AE7">
      <w:pPr>
        <w:pStyle w:val="nor"/>
        <w:spacing w:line="240" w:lineRule="atLeast"/>
        <w:rPr>
          <w:rFonts w:ascii="Times New Roman" w:hAnsi="Times New Roman"/>
          <w:sz w:val="24"/>
          <w:szCs w:val="24"/>
        </w:rPr>
      </w:pPr>
      <w:r w:rsidRPr="00F66749">
        <w:rPr>
          <w:rFonts w:ascii="Times New Roman" w:hAnsi="Times New Roman"/>
          <w:iCs/>
          <w:sz w:val="24"/>
          <w:szCs w:val="24"/>
        </w:rPr>
        <w:t>Müşterinin</w:t>
      </w:r>
      <w:r w:rsidR="00B971F7" w:rsidRPr="00F66749">
        <w:rPr>
          <w:rFonts w:ascii="Times New Roman" w:hAnsi="Times New Roman"/>
          <w:iCs/>
          <w:sz w:val="24"/>
          <w:szCs w:val="24"/>
        </w:rPr>
        <w:t>,</w:t>
      </w:r>
      <w:r w:rsidR="00B971F7" w:rsidRPr="00F66749">
        <w:rPr>
          <w:rFonts w:ascii="Times New Roman" w:hAnsi="Times New Roman"/>
          <w:b/>
          <w:iCs/>
          <w:color w:val="C00000"/>
          <w:sz w:val="24"/>
          <w:szCs w:val="24"/>
        </w:rPr>
        <w:t xml:space="preserve"> </w:t>
      </w:r>
      <w:r w:rsidR="00B971F7" w:rsidRPr="00F66749">
        <w:rPr>
          <w:rFonts w:ascii="Times New Roman" w:hAnsi="Times New Roman"/>
          <w:sz w:val="24"/>
          <w:szCs w:val="24"/>
        </w:rPr>
        <w:t xml:space="preserve">ihale kararının bildirilmesini izleyen günden itibaren 30 gün içinde, satışı yapılan muhtelif hurdayı bulunduğu yerden teslim alması zorunludur. Bu zorunluluğa uyulmaması halinde gecikilen her takvim günü için müşteriden </w:t>
      </w:r>
      <w:r w:rsidR="00611461" w:rsidRPr="00F66749">
        <w:rPr>
          <w:rFonts w:ascii="Times New Roman" w:hAnsi="Times New Roman"/>
          <w:sz w:val="24"/>
          <w:szCs w:val="24"/>
        </w:rPr>
        <w:t xml:space="preserve">ayrıca </w:t>
      </w:r>
      <w:r w:rsidR="00B971F7" w:rsidRPr="00F66749">
        <w:rPr>
          <w:rFonts w:ascii="Times New Roman" w:hAnsi="Times New Roman"/>
          <w:sz w:val="24"/>
          <w:szCs w:val="24"/>
        </w:rPr>
        <w:t>100,00 TL gecikme cezası tahsil edilecektir.</w:t>
      </w:r>
    </w:p>
    <w:p w:rsidR="00B971F7" w:rsidRPr="00F66749" w:rsidRDefault="00B971F7" w:rsidP="00957AE7">
      <w:pPr>
        <w:pStyle w:val="nor"/>
        <w:spacing w:line="240" w:lineRule="atLeast"/>
        <w:rPr>
          <w:rFonts w:ascii="Times New Roman" w:hAnsi="Times New Roman"/>
          <w:b/>
          <w:iCs/>
          <w:color w:val="C00000"/>
          <w:sz w:val="24"/>
          <w:szCs w:val="24"/>
        </w:rPr>
      </w:pPr>
    </w:p>
    <w:p w:rsidR="00957AE7" w:rsidRPr="00F66749" w:rsidRDefault="000A3B9B" w:rsidP="00957AE7">
      <w:pPr>
        <w:pStyle w:val="nor"/>
        <w:spacing w:line="240" w:lineRule="atLeast"/>
        <w:rPr>
          <w:b/>
          <w:sz w:val="24"/>
          <w:szCs w:val="24"/>
        </w:rPr>
      </w:pPr>
      <w:r w:rsidRPr="00F66749">
        <w:rPr>
          <w:rFonts w:ascii="Times New Roman" w:hAnsi="Times New Roman"/>
          <w:b/>
          <w:iCs/>
          <w:sz w:val="24"/>
          <w:szCs w:val="24"/>
        </w:rPr>
        <w:t>Madde 16</w:t>
      </w:r>
      <w:r w:rsidR="00957AE7" w:rsidRPr="00F66749">
        <w:rPr>
          <w:rFonts w:ascii="Times New Roman" w:hAnsi="Times New Roman"/>
          <w:b/>
          <w:iCs/>
          <w:sz w:val="24"/>
          <w:szCs w:val="24"/>
        </w:rPr>
        <w:t xml:space="preserve">- Müşterinin süresi içinde hurdaları teslim almaması: </w:t>
      </w:r>
    </w:p>
    <w:p w:rsidR="00957AE7" w:rsidRPr="00F66749" w:rsidRDefault="00957AE7" w:rsidP="00957AE7">
      <w:pPr>
        <w:pStyle w:val="nor"/>
        <w:spacing w:line="240" w:lineRule="atLeast"/>
        <w:rPr>
          <w:sz w:val="24"/>
          <w:szCs w:val="24"/>
        </w:rPr>
      </w:pPr>
      <w:r w:rsidRPr="00F66749">
        <w:rPr>
          <w:rFonts w:ascii="Times New Roman" w:hAnsi="Times New Roman"/>
          <w:spacing w:val="12"/>
          <w:sz w:val="24"/>
          <w:szCs w:val="24"/>
        </w:rPr>
        <w:t xml:space="preserve">Hurdalar, bedeli ödendiği halde şartnamedeki süre içinde teslim alınmaz ise, idare bunları müşteri hesabına 2886 sayılı Kanun hükümleri dairesinde satmaya yetkilidir. Hurdaların süresi içinde teslim alınmaması  ve  ikinci  defa   </w:t>
      </w:r>
      <w:r w:rsidRPr="00F66749">
        <w:rPr>
          <w:rFonts w:ascii="Times New Roman" w:hAnsi="Times New Roman"/>
          <w:spacing w:val="6"/>
          <w:sz w:val="24"/>
          <w:szCs w:val="24"/>
        </w:rPr>
        <w:t>satılması   sebebiyle  tahakkuk edecek masraflar,  varsa  idarenin diğer alacakları, ikinci</w:t>
      </w:r>
      <w:r w:rsidRPr="00F66749">
        <w:rPr>
          <w:sz w:val="24"/>
          <w:szCs w:val="24"/>
        </w:rPr>
        <w:t xml:space="preserve"> </w:t>
      </w:r>
      <w:r w:rsidRPr="00F66749">
        <w:rPr>
          <w:rFonts w:ascii="Times New Roman" w:hAnsi="Times New Roman"/>
          <w:sz w:val="24"/>
          <w:szCs w:val="24"/>
        </w:rPr>
        <w:t>satış bedelinden mahsup edildikten sonra, geri kalan kısmı, ilk müracaatında verilmek üzere müşteri namına emanet hesabına alınır. Satış bedeli idarenin masraflarını ve alacaklarını karşılamazsa, farkı teminattan mahsup edilir ve artanı müşteriye geri verilir.</w:t>
      </w:r>
    </w:p>
    <w:p w:rsidR="00957AE7" w:rsidRPr="00F66749" w:rsidRDefault="00957AE7" w:rsidP="00E23208">
      <w:pPr>
        <w:tabs>
          <w:tab w:val="left" w:pos="567"/>
          <w:tab w:val="left" w:leader="dot" w:pos="8505"/>
          <w:tab w:val="left" w:leader="dot" w:pos="9072"/>
        </w:tabs>
        <w:spacing w:before="0" w:beforeAutospacing="0"/>
        <w:jc w:val="both"/>
        <w:rPr>
          <w:b/>
          <w:szCs w:val="24"/>
        </w:rPr>
      </w:pPr>
    </w:p>
    <w:p w:rsidR="00AD4018" w:rsidRPr="00F66749" w:rsidRDefault="000A3B9B" w:rsidP="00E23208">
      <w:pPr>
        <w:tabs>
          <w:tab w:val="left" w:pos="567"/>
          <w:tab w:val="left" w:leader="dot" w:pos="8505"/>
          <w:tab w:val="left" w:leader="dot" w:pos="9072"/>
        </w:tabs>
        <w:spacing w:before="0" w:beforeAutospacing="0"/>
        <w:jc w:val="both"/>
        <w:rPr>
          <w:b/>
          <w:szCs w:val="24"/>
        </w:rPr>
      </w:pPr>
      <w:r w:rsidRPr="00F66749">
        <w:rPr>
          <w:b/>
          <w:szCs w:val="24"/>
        </w:rPr>
        <w:t>Madde 17</w:t>
      </w:r>
      <w:r w:rsidR="00AD4018" w:rsidRPr="00F66749">
        <w:rPr>
          <w:b/>
          <w:szCs w:val="24"/>
        </w:rPr>
        <w:t>- Bildirim ve tebligat esasları</w:t>
      </w:r>
      <w:r w:rsidR="00F91571" w:rsidRPr="00F66749">
        <w:rPr>
          <w:b/>
          <w:szCs w:val="24"/>
        </w:rPr>
        <w:t>:</w:t>
      </w:r>
    </w:p>
    <w:p w:rsidR="007343B7" w:rsidRPr="00F66749" w:rsidRDefault="000A3B9B" w:rsidP="00604BB9">
      <w:pPr>
        <w:pStyle w:val="3-NormalYaz"/>
        <w:tabs>
          <w:tab w:val="clear" w:pos="566"/>
          <w:tab w:val="left" w:pos="567"/>
          <w:tab w:val="left" w:leader="dot" w:pos="8505"/>
          <w:tab w:val="left" w:leader="dot" w:pos="9072"/>
        </w:tabs>
        <w:spacing w:before="0" w:beforeAutospacing="0"/>
        <w:rPr>
          <w:sz w:val="24"/>
          <w:szCs w:val="24"/>
        </w:rPr>
      </w:pPr>
      <w:r w:rsidRPr="00F66749">
        <w:rPr>
          <w:b/>
          <w:sz w:val="24"/>
          <w:szCs w:val="24"/>
        </w:rPr>
        <w:t>17</w:t>
      </w:r>
      <w:r w:rsidR="00AD4018" w:rsidRPr="00F66749">
        <w:rPr>
          <w:b/>
          <w:sz w:val="24"/>
          <w:szCs w:val="24"/>
        </w:rPr>
        <w:t>.1</w:t>
      </w:r>
      <w:r w:rsidR="009F3D27" w:rsidRPr="00F66749">
        <w:rPr>
          <w:sz w:val="24"/>
          <w:szCs w:val="24"/>
        </w:rPr>
        <w:t>.</w:t>
      </w:r>
      <w:r w:rsidR="007343B7" w:rsidRPr="00F66749">
        <w:rPr>
          <w:sz w:val="24"/>
          <w:szCs w:val="24"/>
        </w:rPr>
        <w:t xml:space="preserve"> Bildirim ve tebligat iadeli taahhütlü posta yoluyla veya imza karşılığı elden yapılır. </w:t>
      </w:r>
    </w:p>
    <w:p w:rsidR="004A3527" w:rsidRPr="00F66749" w:rsidRDefault="000A3B9B" w:rsidP="00604BB9">
      <w:pPr>
        <w:pStyle w:val="3-NormalYaz"/>
        <w:tabs>
          <w:tab w:val="clear" w:pos="566"/>
          <w:tab w:val="left" w:pos="567"/>
          <w:tab w:val="left" w:leader="dot" w:pos="8505"/>
          <w:tab w:val="left" w:leader="dot" w:pos="9072"/>
        </w:tabs>
        <w:spacing w:before="0" w:beforeAutospacing="0"/>
        <w:rPr>
          <w:sz w:val="24"/>
          <w:szCs w:val="24"/>
        </w:rPr>
      </w:pPr>
      <w:r w:rsidRPr="00F66749">
        <w:rPr>
          <w:b/>
          <w:sz w:val="24"/>
          <w:szCs w:val="24"/>
        </w:rPr>
        <w:t>17</w:t>
      </w:r>
      <w:r w:rsidR="00B21A68" w:rsidRPr="00F66749">
        <w:rPr>
          <w:b/>
          <w:sz w:val="24"/>
          <w:szCs w:val="24"/>
        </w:rPr>
        <w:t>.2.</w:t>
      </w:r>
      <w:r w:rsidR="00B21A68" w:rsidRPr="00F66749">
        <w:rPr>
          <w:sz w:val="24"/>
          <w:szCs w:val="24"/>
        </w:rPr>
        <w:t> </w:t>
      </w:r>
      <w:r w:rsidR="004A3527" w:rsidRPr="00F66749">
        <w:rPr>
          <w:sz w:val="24"/>
          <w:szCs w:val="24"/>
        </w:rPr>
        <w:t xml:space="preserve">İadeli taahhütlü mektupla yapılan tebligatlarda mektubun teslim edildiği tarih, tebliğ tarihi sayılır. Teslimin gerçekleştirilememesi halinde ise 7201 sayılı Tebligat Kanunu hükümlerine göre gerçekleştirilir. </w:t>
      </w:r>
    </w:p>
    <w:p w:rsidR="009E708E" w:rsidRPr="00F66749" w:rsidRDefault="009E708E" w:rsidP="009E708E">
      <w:pPr>
        <w:pStyle w:val="3-NormalYaz"/>
        <w:tabs>
          <w:tab w:val="left" w:leader="dot" w:pos="8505"/>
          <w:tab w:val="left" w:leader="dot" w:pos="9072"/>
        </w:tabs>
        <w:spacing w:before="0" w:beforeAutospacing="0"/>
        <w:rPr>
          <w:sz w:val="24"/>
          <w:szCs w:val="24"/>
        </w:rPr>
      </w:pPr>
    </w:p>
    <w:p w:rsidR="009E708E" w:rsidRPr="00F66749" w:rsidRDefault="000A3B9B" w:rsidP="009E708E">
      <w:pPr>
        <w:pStyle w:val="Balk1"/>
        <w:tabs>
          <w:tab w:val="left" w:pos="567"/>
          <w:tab w:val="left" w:leader="dot" w:pos="8505"/>
          <w:tab w:val="left" w:leader="dot" w:pos="9072"/>
        </w:tabs>
        <w:spacing w:before="0" w:beforeAutospacing="0"/>
        <w:rPr>
          <w:szCs w:val="24"/>
        </w:rPr>
      </w:pPr>
      <w:r w:rsidRPr="00F66749">
        <w:rPr>
          <w:szCs w:val="24"/>
        </w:rPr>
        <w:t>Madde 18</w:t>
      </w:r>
      <w:r w:rsidR="009E708E" w:rsidRPr="00F66749">
        <w:rPr>
          <w:szCs w:val="24"/>
        </w:rPr>
        <w:t>- İhale dokümanının görülmesi ve temini:</w:t>
      </w:r>
    </w:p>
    <w:p w:rsidR="009E708E" w:rsidRPr="00F66749" w:rsidRDefault="009E708E" w:rsidP="009E708E">
      <w:pPr>
        <w:pStyle w:val="NormalWeb"/>
        <w:spacing w:before="0" w:beforeAutospacing="0" w:after="0" w:afterAutospacing="0"/>
        <w:rPr>
          <w:color w:val="auto"/>
        </w:rPr>
      </w:pPr>
      <w:r w:rsidRPr="00F66749">
        <w:rPr>
          <w:color w:val="auto"/>
        </w:rPr>
        <w:t>İhale dokümanı Gerede Belediyes</w:t>
      </w:r>
      <w:r w:rsidR="009755DF" w:rsidRPr="00F66749">
        <w:rPr>
          <w:color w:val="auto"/>
        </w:rPr>
        <w:t>i Destek Hizmetleri Müdürlüğü ve Mali Hizmetler Müdürlüğünde</w:t>
      </w:r>
      <w:r w:rsidRPr="00F66749">
        <w:rPr>
          <w:color w:val="auto"/>
        </w:rPr>
        <w:t xml:space="preserve">  görülebilir ve bedelsiz olarak temin edilebilir.  </w:t>
      </w:r>
    </w:p>
    <w:p w:rsidR="009E708E" w:rsidRPr="00F66749" w:rsidRDefault="009E708E" w:rsidP="00604BB9">
      <w:pPr>
        <w:spacing w:before="0" w:beforeAutospacing="0"/>
        <w:jc w:val="both"/>
        <w:rPr>
          <w:b/>
          <w:szCs w:val="24"/>
        </w:rPr>
      </w:pPr>
    </w:p>
    <w:p w:rsidR="00611461" w:rsidRPr="00F66749" w:rsidRDefault="000A3B9B" w:rsidP="00D81CCD">
      <w:pPr>
        <w:spacing w:before="0" w:beforeAutospacing="0"/>
        <w:jc w:val="both"/>
        <w:rPr>
          <w:b/>
          <w:szCs w:val="24"/>
        </w:rPr>
      </w:pPr>
      <w:r w:rsidRPr="00F66749">
        <w:rPr>
          <w:b/>
          <w:szCs w:val="24"/>
        </w:rPr>
        <w:t>Madde 19</w:t>
      </w:r>
      <w:r w:rsidR="00604BB9" w:rsidRPr="00F66749">
        <w:rPr>
          <w:b/>
          <w:szCs w:val="24"/>
        </w:rPr>
        <w:t>- Diğer Hususlar:</w:t>
      </w:r>
    </w:p>
    <w:p w:rsidR="00611461" w:rsidRPr="00F66749" w:rsidRDefault="000A3B9B" w:rsidP="00D81CCD">
      <w:pPr>
        <w:spacing w:before="0" w:beforeAutospacing="0"/>
        <w:jc w:val="both"/>
        <w:rPr>
          <w:szCs w:val="24"/>
        </w:rPr>
      </w:pPr>
      <w:r w:rsidRPr="00F66749">
        <w:rPr>
          <w:b/>
          <w:szCs w:val="24"/>
        </w:rPr>
        <w:t>19</w:t>
      </w:r>
      <w:r w:rsidR="00611461" w:rsidRPr="00F66749">
        <w:rPr>
          <w:b/>
          <w:szCs w:val="24"/>
        </w:rPr>
        <w:t>.1.</w:t>
      </w:r>
      <w:r w:rsidR="00611461" w:rsidRPr="00F66749">
        <w:rPr>
          <w:szCs w:val="24"/>
        </w:rPr>
        <w:t>İhale konusu muhtelif hurdaların ayrıştırma, yükleme boşaltma ve nakliye giderleri ile tartı giderleri müşteriye aittir.</w:t>
      </w:r>
      <w:r w:rsidR="00D526A3" w:rsidRPr="00F66749">
        <w:rPr>
          <w:szCs w:val="24"/>
        </w:rPr>
        <w:t xml:space="preserve"> Ayrıştırma, yükleme ve tartı işlemleri idaremizce görevlendirilen personel gözetiminde gerçekleştirilecektir.</w:t>
      </w:r>
    </w:p>
    <w:p w:rsidR="00611461" w:rsidRPr="00F66749" w:rsidRDefault="00611461" w:rsidP="00D81CCD">
      <w:pPr>
        <w:spacing w:before="0" w:beforeAutospacing="0"/>
        <w:jc w:val="both"/>
        <w:rPr>
          <w:b/>
          <w:szCs w:val="24"/>
        </w:rPr>
      </w:pPr>
    </w:p>
    <w:p w:rsidR="00D667E0" w:rsidRPr="00F66749" w:rsidRDefault="000A3B9B" w:rsidP="00D81CCD">
      <w:pPr>
        <w:spacing w:before="0" w:beforeAutospacing="0"/>
        <w:jc w:val="both"/>
        <w:rPr>
          <w:szCs w:val="24"/>
        </w:rPr>
      </w:pPr>
      <w:r w:rsidRPr="00F66749">
        <w:rPr>
          <w:b/>
          <w:szCs w:val="24"/>
        </w:rPr>
        <w:t>19</w:t>
      </w:r>
      <w:r w:rsidR="00611461" w:rsidRPr="00F66749">
        <w:rPr>
          <w:b/>
          <w:szCs w:val="24"/>
        </w:rPr>
        <w:t>.2.</w:t>
      </w:r>
      <w:r w:rsidR="00EE5F6A" w:rsidRPr="00F66749">
        <w:rPr>
          <w:szCs w:val="24"/>
        </w:rPr>
        <w:t>Bu şartnamede işin miktarında belirtilen muhtelif hurdaların ağırlığı yaklaşık olarak hesaplanm</w:t>
      </w:r>
      <w:r w:rsidR="00D667E0" w:rsidRPr="00F66749">
        <w:rPr>
          <w:szCs w:val="24"/>
        </w:rPr>
        <w:t>ıştır.</w:t>
      </w:r>
      <w:r w:rsidR="00EE5F6A" w:rsidRPr="00F66749">
        <w:rPr>
          <w:szCs w:val="24"/>
        </w:rPr>
        <w:t xml:space="preserve"> </w:t>
      </w:r>
    </w:p>
    <w:p w:rsidR="00D667E0" w:rsidRPr="00F66749" w:rsidRDefault="00D667E0" w:rsidP="00D667E0">
      <w:pPr>
        <w:spacing w:before="0" w:beforeAutospacing="0"/>
        <w:ind w:firstLine="709"/>
        <w:jc w:val="both"/>
        <w:rPr>
          <w:szCs w:val="24"/>
        </w:rPr>
      </w:pPr>
      <w:r w:rsidRPr="00F66749">
        <w:rPr>
          <w:szCs w:val="24"/>
        </w:rPr>
        <w:t>T</w:t>
      </w:r>
      <w:r w:rsidR="00EE5F6A" w:rsidRPr="00F66749">
        <w:rPr>
          <w:szCs w:val="24"/>
        </w:rPr>
        <w:t>artı sonucu şartnamede belirtilen miktardan daha fazla hurda çıkması halinde, müşteri hurdanın tamamını almak zorundadır.</w:t>
      </w:r>
      <w:r w:rsidRPr="00F66749">
        <w:rPr>
          <w:szCs w:val="24"/>
        </w:rPr>
        <w:t xml:space="preserve"> </w:t>
      </w:r>
    </w:p>
    <w:p w:rsidR="00611461" w:rsidRPr="00F66749" w:rsidRDefault="00D667E0" w:rsidP="00D667E0">
      <w:pPr>
        <w:spacing w:before="0" w:beforeAutospacing="0"/>
        <w:ind w:firstLine="709"/>
        <w:jc w:val="both"/>
        <w:rPr>
          <w:szCs w:val="24"/>
        </w:rPr>
      </w:pPr>
      <w:r w:rsidRPr="00F66749">
        <w:rPr>
          <w:szCs w:val="24"/>
        </w:rPr>
        <w:t>Tartı sonucu şartnamede belirtilen miktardan daha az hurda çıkması halinde ise, müşteri yaklaşık ağırlığa tamamlanması talebinde bulunamaz.</w:t>
      </w:r>
    </w:p>
    <w:p w:rsidR="00D81CCD" w:rsidRPr="00F66749" w:rsidRDefault="00D81CCD" w:rsidP="00BA0906">
      <w:pPr>
        <w:pStyle w:val="3-NormalYaz"/>
        <w:tabs>
          <w:tab w:val="left" w:leader="dot" w:pos="8505"/>
          <w:tab w:val="left" w:leader="dot" w:pos="9072"/>
        </w:tabs>
        <w:spacing w:before="0" w:beforeAutospacing="0"/>
        <w:rPr>
          <w:sz w:val="24"/>
          <w:szCs w:val="24"/>
        </w:rPr>
      </w:pPr>
    </w:p>
    <w:p w:rsidR="00843454" w:rsidRPr="00F66749" w:rsidRDefault="000A3B9B" w:rsidP="00BA0906">
      <w:pPr>
        <w:pStyle w:val="3-NormalYaz"/>
        <w:tabs>
          <w:tab w:val="left" w:leader="dot" w:pos="8505"/>
          <w:tab w:val="left" w:leader="dot" w:pos="9072"/>
        </w:tabs>
        <w:spacing w:before="0" w:beforeAutospacing="0"/>
        <w:rPr>
          <w:sz w:val="24"/>
          <w:szCs w:val="24"/>
        </w:rPr>
      </w:pPr>
      <w:r w:rsidRPr="00F66749">
        <w:rPr>
          <w:b/>
          <w:sz w:val="24"/>
          <w:szCs w:val="24"/>
        </w:rPr>
        <w:t>19.3</w:t>
      </w:r>
      <w:r w:rsidR="00BA0906" w:rsidRPr="00F66749">
        <w:rPr>
          <w:b/>
          <w:sz w:val="24"/>
          <w:szCs w:val="24"/>
        </w:rPr>
        <w:t>.</w:t>
      </w:r>
      <w:r w:rsidR="00BA0906" w:rsidRPr="00F66749">
        <w:rPr>
          <w:sz w:val="24"/>
          <w:szCs w:val="24"/>
        </w:rPr>
        <w:t>İhaleye katılacak iste</w:t>
      </w:r>
      <w:r w:rsidR="00991E28" w:rsidRPr="00F66749">
        <w:rPr>
          <w:sz w:val="24"/>
          <w:szCs w:val="24"/>
        </w:rPr>
        <w:t xml:space="preserve">klilerin Belediyemize Emlak V.Çevre Temizlik </w:t>
      </w:r>
      <w:r w:rsidR="00BA0906" w:rsidRPr="00F66749">
        <w:rPr>
          <w:sz w:val="24"/>
          <w:szCs w:val="24"/>
        </w:rPr>
        <w:t xml:space="preserve">V., İlan Reklam V. su,kira vb. borçlarının bulunmaması gerekmektedir. </w:t>
      </w:r>
    </w:p>
    <w:p w:rsidR="000A3B9B" w:rsidRPr="00F66749" w:rsidRDefault="000A3B9B" w:rsidP="00604BB9">
      <w:pPr>
        <w:spacing w:before="0" w:beforeAutospacing="0"/>
        <w:jc w:val="both"/>
        <w:rPr>
          <w:b/>
          <w:szCs w:val="24"/>
          <w:lang w:eastAsia="en-US"/>
        </w:rPr>
      </w:pPr>
    </w:p>
    <w:p w:rsidR="000D4A67" w:rsidRPr="00F66749" w:rsidRDefault="000A3B9B" w:rsidP="00604BB9">
      <w:pPr>
        <w:spacing w:before="0" w:beforeAutospacing="0"/>
        <w:jc w:val="both"/>
        <w:rPr>
          <w:szCs w:val="24"/>
        </w:rPr>
      </w:pPr>
      <w:r w:rsidRPr="00F66749">
        <w:rPr>
          <w:b/>
          <w:szCs w:val="24"/>
          <w:lang w:eastAsia="en-US"/>
        </w:rPr>
        <w:lastRenderedPageBreak/>
        <w:t>19.4.</w:t>
      </w:r>
      <w:r w:rsidR="00D849DE" w:rsidRPr="00F66749">
        <w:rPr>
          <w:szCs w:val="24"/>
        </w:rPr>
        <w:t xml:space="preserve"> İhale</w:t>
      </w:r>
      <w:r w:rsidR="001264C2" w:rsidRPr="00F66749">
        <w:rPr>
          <w:szCs w:val="24"/>
        </w:rPr>
        <w:t xml:space="preserve"> şartname</w:t>
      </w:r>
      <w:r w:rsidR="00D849DE" w:rsidRPr="00F66749">
        <w:rPr>
          <w:szCs w:val="24"/>
        </w:rPr>
        <w:t>sinin</w:t>
      </w:r>
      <w:r w:rsidR="001264C2" w:rsidRPr="00F66749">
        <w:rPr>
          <w:szCs w:val="24"/>
        </w:rPr>
        <w:t xml:space="preserve"> uygulanmasından doğabilecek her türlü anlaşmazlığın çözümünde Gerede mahkemeleri ve icra daireleri yetkilidir.</w:t>
      </w:r>
    </w:p>
    <w:p w:rsidR="00D81CCD" w:rsidRPr="00F66749" w:rsidRDefault="00D81CCD" w:rsidP="00604BB9">
      <w:pPr>
        <w:spacing w:before="0" w:beforeAutospacing="0"/>
        <w:jc w:val="both"/>
        <w:rPr>
          <w:szCs w:val="24"/>
        </w:rPr>
      </w:pPr>
    </w:p>
    <w:p w:rsidR="009354B7" w:rsidRPr="00F66749" w:rsidRDefault="000A3B9B" w:rsidP="00604BB9">
      <w:pPr>
        <w:spacing w:before="0" w:beforeAutospacing="0"/>
        <w:jc w:val="both"/>
        <w:rPr>
          <w:szCs w:val="24"/>
        </w:rPr>
      </w:pPr>
      <w:r w:rsidRPr="00F66749">
        <w:rPr>
          <w:b/>
          <w:szCs w:val="24"/>
        </w:rPr>
        <w:t>19.5.</w:t>
      </w:r>
      <w:r w:rsidR="00D849DE" w:rsidRPr="00F66749">
        <w:rPr>
          <w:szCs w:val="24"/>
        </w:rPr>
        <w:t xml:space="preserve"> Şartnamede </w:t>
      </w:r>
      <w:r w:rsidR="004C29DD" w:rsidRPr="00F66749">
        <w:rPr>
          <w:szCs w:val="24"/>
        </w:rPr>
        <w:t>hüküm bulunmayan</w:t>
      </w:r>
      <w:r w:rsidR="001264C2" w:rsidRPr="00F66749">
        <w:rPr>
          <w:szCs w:val="24"/>
        </w:rPr>
        <w:t xml:space="preserve"> hallerde 2886 sayılı Devlet İhale Kanunu hükümleri geçerlidir.</w:t>
      </w:r>
    </w:p>
    <w:p w:rsidR="00D81CCD" w:rsidRPr="00F66749" w:rsidRDefault="00D81CCD" w:rsidP="00604BB9">
      <w:pPr>
        <w:spacing w:before="0" w:beforeAutospacing="0"/>
        <w:jc w:val="both"/>
        <w:rPr>
          <w:szCs w:val="24"/>
        </w:rPr>
      </w:pPr>
    </w:p>
    <w:p w:rsidR="00D66761" w:rsidRPr="00F66749" w:rsidRDefault="000A3B9B" w:rsidP="00AE56CE">
      <w:pPr>
        <w:spacing w:before="0" w:beforeAutospacing="0"/>
        <w:jc w:val="both"/>
        <w:rPr>
          <w:szCs w:val="24"/>
        </w:rPr>
      </w:pPr>
      <w:r w:rsidRPr="00F66749">
        <w:rPr>
          <w:b/>
          <w:szCs w:val="24"/>
        </w:rPr>
        <w:t>19.6.</w:t>
      </w:r>
      <w:r w:rsidRPr="00F66749">
        <w:rPr>
          <w:szCs w:val="24"/>
        </w:rPr>
        <w:t xml:space="preserve"> Bu şartname 19</w:t>
      </w:r>
      <w:r w:rsidR="001264C2" w:rsidRPr="00F66749">
        <w:rPr>
          <w:szCs w:val="24"/>
        </w:rPr>
        <w:t xml:space="preserve"> maddeden ibaret olup, şartname hükümlerini Belediye Başkanı </w:t>
      </w:r>
      <w:r w:rsidR="00AC6C2A" w:rsidRPr="00F66749">
        <w:rPr>
          <w:szCs w:val="24"/>
        </w:rPr>
        <w:t xml:space="preserve">tarafından </w:t>
      </w:r>
      <w:r w:rsidR="00C35A6C" w:rsidRPr="00F66749">
        <w:rPr>
          <w:szCs w:val="24"/>
        </w:rPr>
        <w:t>yürütür</w:t>
      </w:r>
    </w:p>
    <w:p w:rsidR="001B1AAE" w:rsidRPr="00F66749" w:rsidRDefault="001B1AAE" w:rsidP="00E35B90">
      <w:pPr>
        <w:pStyle w:val="GvdeMetni21"/>
        <w:tabs>
          <w:tab w:val="left" w:pos="567"/>
          <w:tab w:val="left" w:leader="dot" w:pos="8505"/>
          <w:tab w:val="left" w:leader="dot" w:pos="9072"/>
        </w:tabs>
        <w:spacing w:before="0" w:beforeAutospacing="0"/>
        <w:jc w:val="center"/>
        <w:rPr>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43"/>
        <w:gridCol w:w="4177"/>
        <w:gridCol w:w="2374"/>
      </w:tblGrid>
      <w:tr w:rsidR="00D66761" w:rsidRPr="00F66749" w:rsidTr="00E35B90">
        <w:trPr>
          <w:jc w:val="center"/>
        </w:trPr>
        <w:tc>
          <w:tcPr>
            <w:tcW w:w="2943"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F66749" w:rsidRDefault="00E35B90"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Mustafa ALLAR</w:t>
            </w:r>
          </w:p>
        </w:tc>
        <w:tc>
          <w:tcPr>
            <w:tcW w:w="2374"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F66749" w:rsidTr="00E35B90">
        <w:trPr>
          <w:jc w:val="center"/>
        </w:trPr>
        <w:tc>
          <w:tcPr>
            <w:tcW w:w="2943"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F66749" w:rsidRDefault="002421AD" w:rsidP="00E35B90">
            <w:pPr>
              <w:pStyle w:val="GvdeMetni21"/>
              <w:tabs>
                <w:tab w:val="left" w:pos="567"/>
                <w:tab w:val="center" w:pos="2265"/>
                <w:tab w:val="left" w:pos="3675"/>
                <w:tab w:val="left" w:leader="dot" w:pos="8505"/>
                <w:tab w:val="left" w:leader="dot" w:pos="9072"/>
              </w:tabs>
              <w:spacing w:before="0" w:beforeAutospacing="0"/>
              <w:jc w:val="center"/>
              <w:rPr>
                <w:b/>
                <w:sz w:val="22"/>
                <w:szCs w:val="22"/>
              </w:rPr>
            </w:pPr>
            <w:r w:rsidRPr="00F66749">
              <w:rPr>
                <w:b/>
                <w:sz w:val="22"/>
                <w:szCs w:val="22"/>
              </w:rPr>
              <w:t>Belediye Başkanı</w:t>
            </w:r>
          </w:p>
        </w:tc>
        <w:tc>
          <w:tcPr>
            <w:tcW w:w="2374"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F66749" w:rsidTr="00E35B90">
        <w:trPr>
          <w:jc w:val="center"/>
        </w:trPr>
        <w:tc>
          <w:tcPr>
            <w:tcW w:w="2943" w:type="dxa"/>
          </w:tcPr>
          <w:p w:rsidR="00D66761" w:rsidRPr="00F66749" w:rsidRDefault="00D81CCD"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Uğur KUTLU</w:t>
            </w:r>
            <w:r w:rsidR="00A03AF5" w:rsidRPr="00F66749">
              <w:rPr>
                <w:b/>
                <w:sz w:val="22"/>
                <w:szCs w:val="22"/>
              </w:rPr>
              <w:t>G</w:t>
            </w:r>
            <w:r w:rsidRPr="00F66749">
              <w:rPr>
                <w:b/>
                <w:sz w:val="22"/>
                <w:szCs w:val="22"/>
              </w:rPr>
              <w:t>ÜN</w:t>
            </w:r>
          </w:p>
          <w:p w:rsidR="00D81CCD" w:rsidRPr="00F66749" w:rsidRDefault="00D81CCD"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Encümen Üyesi</w:t>
            </w:r>
          </w:p>
        </w:tc>
        <w:tc>
          <w:tcPr>
            <w:tcW w:w="4177"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F66749" w:rsidRDefault="00D81CCD"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Recep TOK</w:t>
            </w:r>
          </w:p>
          <w:p w:rsidR="00E35B90" w:rsidRPr="00F66749" w:rsidRDefault="00E35B90"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Encümen Üyesi</w:t>
            </w:r>
          </w:p>
        </w:tc>
      </w:tr>
      <w:tr w:rsidR="00D66761" w:rsidRPr="00F66749" w:rsidTr="00E35B90">
        <w:trPr>
          <w:jc w:val="center"/>
        </w:trPr>
        <w:tc>
          <w:tcPr>
            <w:tcW w:w="2943" w:type="dxa"/>
          </w:tcPr>
          <w:p w:rsidR="00D66761" w:rsidRPr="00F66749" w:rsidRDefault="00D81CCD"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 xml:space="preserve"> </w:t>
            </w:r>
          </w:p>
        </w:tc>
        <w:tc>
          <w:tcPr>
            <w:tcW w:w="4177"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F66749" w:rsidTr="00E35B90">
        <w:trPr>
          <w:jc w:val="center"/>
        </w:trPr>
        <w:tc>
          <w:tcPr>
            <w:tcW w:w="2943"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p w:rsidR="00A673C1" w:rsidRPr="00F66749" w:rsidRDefault="00A673C1" w:rsidP="00E35B90">
            <w:pPr>
              <w:pStyle w:val="GvdeMetni21"/>
              <w:tabs>
                <w:tab w:val="left" w:pos="567"/>
                <w:tab w:val="left" w:leader="dot" w:pos="8505"/>
                <w:tab w:val="left" w:leader="dot" w:pos="9072"/>
              </w:tabs>
              <w:spacing w:before="0" w:beforeAutospacing="0"/>
              <w:jc w:val="center"/>
              <w:rPr>
                <w:b/>
                <w:sz w:val="22"/>
                <w:szCs w:val="22"/>
              </w:rPr>
            </w:pPr>
          </w:p>
          <w:p w:rsidR="00A673C1" w:rsidRPr="00F66749" w:rsidRDefault="00A673C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F66749" w:rsidTr="00E35B90">
        <w:trPr>
          <w:jc w:val="center"/>
        </w:trPr>
        <w:tc>
          <w:tcPr>
            <w:tcW w:w="2943" w:type="dxa"/>
          </w:tcPr>
          <w:p w:rsidR="00D66761" w:rsidRPr="00F66749" w:rsidRDefault="000A3B9B"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Sinan CİVELEK</w:t>
            </w:r>
          </w:p>
        </w:tc>
        <w:tc>
          <w:tcPr>
            <w:tcW w:w="4177"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F66749" w:rsidRDefault="00E35B90"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Ömer KALEM</w:t>
            </w:r>
          </w:p>
        </w:tc>
      </w:tr>
      <w:tr w:rsidR="00D66761" w:rsidRPr="00F66749" w:rsidTr="00E35B90">
        <w:trPr>
          <w:jc w:val="center"/>
        </w:trPr>
        <w:tc>
          <w:tcPr>
            <w:tcW w:w="2943"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Yazı İşleri Müdürü</w:t>
            </w:r>
            <w:r w:rsidR="000A3B9B" w:rsidRPr="00F66749">
              <w:rPr>
                <w:b/>
                <w:sz w:val="22"/>
                <w:szCs w:val="22"/>
              </w:rPr>
              <w:t xml:space="preserve"> V.</w:t>
            </w:r>
          </w:p>
        </w:tc>
        <w:tc>
          <w:tcPr>
            <w:tcW w:w="4177" w:type="dxa"/>
          </w:tcPr>
          <w:p w:rsidR="00D66761" w:rsidRPr="00F66749"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F66749" w:rsidRDefault="00BA7CE9" w:rsidP="00E35B90">
            <w:pPr>
              <w:pStyle w:val="GvdeMetni21"/>
              <w:tabs>
                <w:tab w:val="left" w:pos="567"/>
                <w:tab w:val="left" w:leader="dot" w:pos="8505"/>
                <w:tab w:val="left" w:leader="dot" w:pos="9072"/>
              </w:tabs>
              <w:spacing w:before="0" w:beforeAutospacing="0"/>
              <w:jc w:val="center"/>
              <w:rPr>
                <w:b/>
                <w:sz w:val="22"/>
                <w:szCs w:val="22"/>
              </w:rPr>
            </w:pPr>
            <w:r w:rsidRPr="00F66749">
              <w:rPr>
                <w:b/>
                <w:sz w:val="22"/>
                <w:szCs w:val="22"/>
              </w:rPr>
              <w:t>Mali Hizmetler M</w:t>
            </w:r>
            <w:r w:rsidR="00E35B90" w:rsidRPr="00F66749">
              <w:rPr>
                <w:b/>
                <w:sz w:val="22"/>
                <w:szCs w:val="22"/>
              </w:rPr>
              <w:t>üdürü</w:t>
            </w:r>
          </w:p>
        </w:tc>
      </w:tr>
    </w:tbl>
    <w:p w:rsidR="009354B7" w:rsidRPr="00F66749" w:rsidRDefault="009354B7" w:rsidP="00E35B90">
      <w:pPr>
        <w:pStyle w:val="GvdeMetni21"/>
        <w:tabs>
          <w:tab w:val="left" w:pos="567"/>
          <w:tab w:val="left" w:leader="dot" w:pos="8505"/>
          <w:tab w:val="left" w:leader="dot" w:pos="9072"/>
        </w:tabs>
        <w:spacing w:before="0" w:beforeAutospacing="0"/>
        <w:jc w:val="center"/>
        <w:rPr>
          <w:szCs w:val="24"/>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44"/>
        <w:gridCol w:w="284"/>
        <w:gridCol w:w="4566"/>
      </w:tblGrid>
      <w:tr w:rsidR="00AE56CE" w:rsidRPr="00F66749" w:rsidTr="00611461">
        <w:trPr>
          <w:trHeight w:val="562"/>
        </w:trPr>
        <w:tc>
          <w:tcPr>
            <w:tcW w:w="9494" w:type="dxa"/>
            <w:gridSpan w:val="3"/>
          </w:tcPr>
          <w:p w:rsidR="00AE56CE" w:rsidRPr="00F66749" w:rsidRDefault="00AE56CE" w:rsidP="00611461">
            <w:pPr>
              <w:spacing w:before="0" w:beforeAutospacing="0"/>
            </w:pPr>
            <w:r w:rsidRPr="00F66749">
              <w:t xml:space="preserve">Bu şartname tarafımızdan tamamen okunup kabul edilmiş olup,  şartnamedeki yazılı hususları olduğu gibi kabul ve taahhüt ederim. Her çeşit tebligat, aşağıdaki adresime yapılabilir. </w:t>
            </w:r>
          </w:p>
        </w:tc>
      </w:tr>
      <w:tr w:rsidR="00AE56CE" w:rsidRPr="00F66749" w:rsidTr="00611461">
        <w:tc>
          <w:tcPr>
            <w:tcW w:w="4644" w:type="dxa"/>
            <w:vAlign w:val="center"/>
          </w:tcPr>
          <w:p w:rsidR="00AE56CE" w:rsidRPr="00F66749" w:rsidRDefault="00AE56CE" w:rsidP="00611461">
            <w:pPr>
              <w:spacing w:before="0" w:beforeAutospacing="0"/>
            </w:pPr>
            <w:r w:rsidRPr="00F66749">
              <w:t>İsteklinin Adı Soyadı</w:t>
            </w:r>
          </w:p>
          <w:p w:rsidR="00AE56CE" w:rsidRPr="00F66749" w:rsidRDefault="00AE56CE" w:rsidP="00611461">
            <w:pPr>
              <w:spacing w:before="0" w:beforeAutospacing="0"/>
            </w:pPr>
            <w:r w:rsidRPr="00F66749">
              <w:t>(</w:t>
            </w:r>
            <w:r w:rsidRPr="00F66749">
              <w:rPr>
                <w:sz w:val="22"/>
                <w:szCs w:val="22"/>
              </w:rPr>
              <w:t>Tüzel kişilerde unvan ve yetkilinin Adı Soyadı )</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Tebligat Adresi</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Telefonu</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Banka Adı</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Şube Adı</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IBAN NO</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RPr="00F66749" w:rsidTr="00611461">
        <w:tc>
          <w:tcPr>
            <w:tcW w:w="4644" w:type="dxa"/>
            <w:vAlign w:val="center"/>
          </w:tcPr>
          <w:p w:rsidR="00AE56CE" w:rsidRPr="00F66749" w:rsidRDefault="00AE56CE" w:rsidP="00611461">
            <w:pPr>
              <w:spacing w:before="0" w:beforeAutospacing="0"/>
            </w:pPr>
            <w:r w:rsidRPr="00F66749">
              <w:t>İmza Tarihi</w:t>
            </w:r>
          </w:p>
        </w:tc>
        <w:tc>
          <w:tcPr>
            <w:tcW w:w="284" w:type="dxa"/>
            <w:vAlign w:val="center"/>
          </w:tcPr>
          <w:p w:rsidR="00AE56CE" w:rsidRPr="00F66749" w:rsidRDefault="00AE56CE" w:rsidP="00611461">
            <w:pPr>
              <w:spacing w:before="0" w:beforeAutospacing="0"/>
              <w:jc w:val="center"/>
            </w:pPr>
            <w:r w:rsidRPr="00F66749">
              <w:t>:</w:t>
            </w:r>
          </w:p>
        </w:tc>
        <w:tc>
          <w:tcPr>
            <w:tcW w:w="4566" w:type="dxa"/>
            <w:vAlign w:val="center"/>
          </w:tcPr>
          <w:p w:rsidR="00AE56CE" w:rsidRPr="00F66749" w:rsidRDefault="00AE56CE" w:rsidP="00611461">
            <w:pPr>
              <w:spacing w:before="0" w:beforeAutospacing="0"/>
              <w:jc w:val="center"/>
            </w:pPr>
          </w:p>
          <w:p w:rsidR="00AE56CE" w:rsidRPr="00F66749" w:rsidRDefault="00AE56CE" w:rsidP="00611461">
            <w:pPr>
              <w:spacing w:before="0" w:beforeAutospacing="0"/>
              <w:jc w:val="center"/>
            </w:pPr>
          </w:p>
        </w:tc>
      </w:tr>
      <w:tr w:rsidR="00AE56CE" w:rsidTr="00611461">
        <w:tc>
          <w:tcPr>
            <w:tcW w:w="4644" w:type="dxa"/>
            <w:vAlign w:val="center"/>
          </w:tcPr>
          <w:p w:rsidR="00AE56CE" w:rsidRPr="00F66749" w:rsidRDefault="00AE56CE" w:rsidP="00611461">
            <w:pPr>
              <w:spacing w:before="0" w:beforeAutospacing="0"/>
            </w:pPr>
            <w:r w:rsidRPr="00F66749">
              <w:t>İmzası</w:t>
            </w:r>
          </w:p>
        </w:tc>
        <w:tc>
          <w:tcPr>
            <w:tcW w:w="284" w:type="dxa"/>
            <w:vAlign w:val="center"/>
          </w:tcPr>
          <w:p w:rsidR="00AE56CE" w:rsidRDefault="00AE56CE" w:rsidP="00611461">
            <w:pPr>
              <w:spacing w:before="0" w:beforeAutospacing="0"/>
              <w:jc w:val="center"/>
            </w:pPr>
            <w:r w:rsidRPr="00F66749">
              <w:t>:</w:t>
            </w:r>
          </w:p>
        </w:tc>
        <w:tc>
          <w:tcPr>
            <w:tcW w:w="4566" w:type="dxa"/>
            <w:vAlign w:val="center"/>
          </w:tcPr>
          <w:p w:rsidR="00AE56CE" w:rsidRDefault="00AE56CE" w:rsidP="00611461">
            <w:pPr>
              <w:spacing w:before="0" w:beforeAutospacing="0"/>
              <w:jc w:val="center"/>
            </w:pPr>
          </w:p>
          <w:p w:rsidR="00AE56CE" w:rsidRDefault="00AE56CE" w:rsidP="00611461">
            <w:pPr>
              <w:spacing w:before="0" w:beforeAutospacing="0"/>
              <w:jc w:val="center"/>
            </w:pPr>
          </w:p>
        </w:tc>
      </w:tr>
    </w:tbl>
    <w:p w:rsidR="009354B7" w:rsidRPr="004A38A0" w:rsidRDefault="009354B7" w:rsidP="00604BB9">
      <w:pPr>
        <w:rPr>
          <w:szCs w:val="24"/>
        </w:rPr>
      </w:pPr>
    </w:p>
    <w:sectPr w:rsidR="009354B7" w:rsidRPr="004A38A0" w:rsidSect="00AE56CE">
      <w:headerReference w:type="default" r:id="rId8"/>
      <w:footerReference w:type="even" r:id="rId9"/>
      <w:footerReference w:type="default" r:id="rId10"/>
      <w:footerReference w:type="first" r:id="rId11"/>
      <w:pgSz w:w="11906" w:h="16838"/>
      <w:pgMar w:top="284"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6D" w:rsidRDefault="007F456D">
      <w:r>
        <w:separator/>
      </w:r>
    </w:p>
  </w:endnote>
  <w:endnote w:type="continuationSeparator" w:id="1">
    <w:p w:rsidR="007F456D" w:rsidRDefault="007F4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1" w:rsidRDefault="00B658B0">
    <w:pPr>
      <w:pStyle w:val="Altbilgi"/>
      <w:framePr w:wrap="around" w:vAnchor="text" w:hAnchor="margin" w:xAlign="center" w:y="1"/>
      <w:rPr>
        <w:rStyle w:val="SayfaNumaras"/>
      </w:rPr>
    </w:pPr>
    <w:r>
      <w:rPr>
        <w:rStyle w:val="SayfaNumaras"/>
      </w:rPr>
      <w:fldChar w:fldCharType="begin"/>
    </w:r>
    <w:r w:rsidR="00611461">
      <w:rPr>
        <w:rStyle w:val="SayfaNumaras"/>
      </w:rPr>
      <w:instrText xml:space="preserve">PAGE  </w:instrText>
    </w:r>
    <w:r>
      <w:rPr>
        <w:rStyle w:val="SayfaNumaras"/>
      </w:rPr>
      <w:fldChar w:fldCharType="end"/>
    </w:r>
  </w:p>
  <w:p w:rsidR="00611461" w:rsidRDefault="0061146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8539"/>
      <w:docPartObj>
        <w:docPartGallery w:val="Page Numbers (Bottom of Page)"/>
        <w:docPartUnique/>
      </w:docPartObj>
    </w:sdtPr>
    <w:sdtContent>
      <w:sdt>
        <w:sdtPr>
          <w:id w:val="861459857"/>
          <w:docPartObj>
            <w:docPartGallery w:val="Page Numbers (Top of Page)"/>
            <w:docPartUnique/>
          </w:docPartObj>
        </w:sdtPr>
        <w:sdtContent>
          <w:p w:rsidR="00611461" w:rsidRDefault="00611461">
            <w:pPr>
              <w:pStyle w:val="Altbilgi"/>
              <w:jc w:val="center"/>
            </w:pPr>
            <w:r>
              <w:t xml:space="preserve">Sayfa </w:t>
            </w:r>
            <w:r w:rsidR="00B658B0">
              <w:rPr>
                <w:b/>
                <w:szCs w:val="24"/>
              </w:rPr>
              <w:fldChar w:fldCharType="begin"/>
            </w:r>
            <w:r>
              <w:rPr>
                <w:b/>
              </w:rPr>
              <w:instrText>PAGE</w:instrText>
            </w:r>
            <w:r w:rsidR="00B658B0">
              <w:rPr>
                <w:b/>
                <w:szCs w:val="24"/>
              </w:rPr>
              <w:fldChar w:fldCharType="separate"/>
            </w:r>
            <w:r w:rsidR="004F5494">
              <w:rPr>
                <w:b/>
                <w:noProof/>
              </w:rPr>
              <w:t>2</w:t>
            </w:r>
            <w:r w:rsidR="00B658B0">
              <w:rPr>
                <w:b/>
                <w:szCs w:val="24"/>
              </w:rPr>
              <w:fldChar w:fldCharType="end"/>
            </w:r>
            <w:r>
              <w:t xml:space="preserve"> / </w:t>
            </w:r>
            <w:r w:rsidR="00B658B0">
              <w:rPr>
                <w:b/>
                <w:szCs w:val="24"/>
              </w:rPr>
              <w:fldChar w:fldCharType="begin"/>
            </w:r>
            <w:r>
              <w:rPr>
                <w:b/>
              </w:rPr>
              <w:instrText>NUMPAGES</w:instrText>
            </w:r>
            <w:r w:rsidR="00B658B0">
              <w:rPr>
                <w:b/>
                <w:szCs w:val="24"/>
              </w:rPr>
              <w:fldChar w:fldCharType="separate"/>
            </w:r>
            <w:r w:rsidR="004F5494">
              <w:rPr>
                <w:b/>
                <w:noProof/>
              </w:rPr>
              <w:t>5</w:t>
            </w:r>
            <w:r w:rsidR="00B658B0">
              <w:rPr>
                <w:b/>
                <w:szCs w:val="24"/>
              </w:rPr>
              <w:fldChar w:fldCharType="end"/>
            </w:r>
          </w:p>
        </w:sdtContent>
      </w:sdt>
    </w:sdtContent>
  </w:sdt>
  <w:p w:rsidR="00611461" w:rsidRDefault="0061146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1" w:rsidRDefault="00611461">
    <w:pPr>
      <w:pStyle w:val="Altbilgi"/>
      <w:jc w:val="center"/>
    </w:pPr>
  </w:p>
  <w:p w:rsidR="00611461" w:rsidRDefault="006114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6D" w:rsidRDefault="007F456D">
      <w:r>
        <w:separator/>
      </w:r>
    </w:p>
  </w:footnote>
  <w:footnote w:type="continuationSeparator" w:id="1">
    <w:p w:rsidR="007F456D" w:rsidRDefault="007F4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1" w:rsidRDefault="00611461" w:rsidP="001357DE">
    <w:pPr>
      <w:pStyle w:val="stbilgi"/>
      <w:tabs>
        <w:tab w:val="clear" w:pos="4536"/>
        <w:tab w:val="clear" w:pos="9072"/>
        <w:tab w:val="left" w:pos="81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C4"/>
    <w:multiLevelType w:val="hybridMultilevel"/>
    <w:tmpl w:val="A0D46F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35736C"/>
    <w:multiLevelType w:val="hybridMultilevel"/>
    <w:tmpl w:val="85CEB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42488A"/>
    <w:multiLevelType w:val="hybridMultilevel"/>
    <w:tmpl w:val="136A39BA"/>
    <w:lvl w:ilvl="0" w:tplc="0A5E3B0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BE4BB7"/>
    <w:multiLevelType w:val="hybridMultilevel"/>
    <w:tmpl w:val="1CFC59DC"/>
    <w:lvl w:ilvl="0" w:tplc="4BE639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5296BBA"/>
    <w:multiLevelType w:val="hybridMultilevel"/>
    <w:tmpl w:val="52BA3FAA"/>
    <w:lvl w:ilvl="0" w:tplc="A4FABA0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10914DD"/>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222B7F63"/>
    <w:multiLevelType w:val="hybridMultilevel"/>
    <w:tmpl w:val="C5AAB8F2"/>
    <w:lvl w:ilvl="0" w:tplc="99EA2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E14FE4"/>
    <w:multiLevelType w:val="hybridMultilevel"/>
    <w:tmpl w:val="9A2882BE"/>
    <w:lvl w:ilvl="0" w:tplc="79CE71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3213607"/>
    <w:multiLevelType w:val="hybridMultilevel"/>
    <w:tmpl w:val="4B903F6A"/>
    <w:lvl w:ilvl="0" w:tplc="303E3B5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484F1E"/>
    <w:multiLevelType w:val="hybridMultilevel"/>
    <w:tmpl w:val="E08CEA02"/>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391D5771"/>
    <w:multiLevelType w:val="hybridMultilevel"/>
    <w:tmpl w:val="D14E2666"/>
    <w:lvl w:ilvl="0" w:tplc="75B89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9467E7B"/>
    <w:multiLevelType w:val="hybridMultilevel"/>
    <w:tmpl w:val="D6B8FF7E"/>
    <w:lvl w:ilvl="0" w:tplc="E8F21FC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23D5A5A"/>
    <w:multiLevelType w:val="hybridMultilevel"/>
    <w:tmpl w:val="76B8CB88"/>
    <w:lvl w:ilvl="0" w:tplc="DDE888F4">
      <w:start w:val="1"/>
      <w:numFmt w:val="lowerLetter"/>
      <w:lvlText w:val="%1)"/>
      <w:lvlJc w:val="left"/>
      <w:pPr>
        <w:tabs>
          <w:tab w:val="num" w:pos="720"/>
        </w:tabs>
        <w:ind w:left="720" w:hanging="360"/>
      </w:pPr>
      <w:rPr>
        <w:rFonts w:hint="default"/>
      </w:rPr>
    </w:lvl>
    <w:lvl w:ilvl="1" w:tplc="7024A3AE" w:tentative="1">
      <w:start w:val="1"/>
      <w:numFmt w:val="lowerLetter"/>
      <w:lvlText w:val="%2."/>
      <w:lvlJc w:val="left"/>
      <w:pPr>
        <w:tabs>
          <w:tab w:val="num" w:pos="1440"/>
        </w:tabs>
        <w:ind w:left="1440" w:hanging="360"/>
      </w:pPr>
    </w:lvl>
    <w:lvl w:ilvl="2" w:tplc="BED8FAEE" w:tentative="1">
      <w:start w:val="1"/>
      <w:numFmt w:val="lowerRoman"/>
      <w:lvlText w:val="%3."/>
      <w:lvlJc w:val="right"/>
      <w:pPr>
        <w:tabs>
          <w:tab w:val="num" w:pos="2160"/>
        </w:tabs>
        <w:ind w:left="2160" w:hanging="180"/>
      </w:pPr>
    </w:lvl>
    <w:lvl w:ilvl="3" w:tplc="3ED86010" w:tentative="1">
      <w:start w:val="1"/>
      <w:numFmt w:val="decimal"/>
      <w:lvlText w:val="%4."/>
      <w:lvlJc w:val="left"/>
      <w:pPr>
        <w:tabs>
          <w:tab w:val="num" w:pos="2880"/>
        </w:tabs>
        <w:ind w:left="2880" w:hanging="360"/>
      </w:pPr>
    </w:lvl>
    <w:lvl w:ilvl="4" w:tplc="CE9A94FC" w:tentative="1">
      <w:start w:val="1"/>
      <w:numFmt w:val="lowerLetter"/>
      <w:lvlText w:val="%5."/>
      <w:lvlJc w:val="left"/>
      <w:pPr>
        <w:tabs>
          <w:tab w:val="num" w:pos="3600"/>
        </w:tabs>
        <w:ind w:left="3600" w:hanging="360"/>
      </w:pPr>
    </w:lvl>
    <w:lvl w:ilvl="5" w:tplc="17A09608" w:tentative="1">
      <w:start w:val="1"/>
      <w:numFmt w:val="lowerRoman"/>
      <w:lvlText w:val="%6."/>
      <w:lvlJc w:val="right"/>
      <w:pPr>
        <w:tabs>
          <w:tab w:val="num" w:pos="4320"/>
        </w:tabs>
        <w:ind w:left="4320" w:hanging="180"/>
      </w:pPr>
    </w:lvl>
    <w:lvl w:ilvl="6" w:tplc="306634FE" w:tentative="1">
      <w:start w:val="1"/>
      <w:numFmt w:val="decimal"/>
      <w:lvlText w:val="%7."/>
      <w:lvlJc w:val="left"/>
      <w:pPr>
        <w:tabs>
          <w:tab w:val="num" w:pos="5040"/>
        </w:tabs>
        <w:ind w:left="5040" w:hanging="360"/>
      </w:pPr>
    </w:lvl>
    <w:lvl w:ilvl="7" w:tplc="5D8889EC" w:tentative="1">
      <w:start w:val="1"/>
      <w:numFmt w:val="lowerLetter"/>
      <w:lvlText w:val="%8."/>
      <w:lvlJc w:val="left"/>
      <w:pPr>
        <w:tabs>
          <w:tab w:val="num" w:pos="5760"/>
        </w:tabs>
        <w:ind w:left="5760" w:hanging="360"/>
      </w:pPr>
    </w:lvl>
    <w:lvl w:ilvl="8" w:tplc="B7DE66D0" w:tentative="1">
      <w:start w:val="1"/>
      <w:numFmt w:val="lowerRoman"/>
      <w:lvlText w:val="%9."/>
      <w:lvlJc w:val="right"/>
      <w:pPr>
        <w:tabs>
          <w:tab w:val="num" w:pos="6480"/>
        </w:tabs>
        <w:ind w:left="6480" w:hanging="180"/>
      </w:pPr>
    </w:lvl>
  </w:abstractNum>
  <w:abstractNum w:abstractNumId="14">
    <w:nsid w:val="42F161B2"/>
    <w:multiLevelType w:val="hybridMultilevel"/>
    <w:tmpl w:val="F8EE88CC"/>
    <w:lvl w:ilvl="0" w:tplc="DDDCF2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45F305B"/>
    <w:multiLevelType w:val="singleLevel"/>
    <w:tmpl w:val="93D60238"/>
    <w:lvl w:ilvl="0">
      <w:start w:val="3"/>
      <w:numFmt w:val="lowerLetter"/>
      <w:lvlText w:val="%1)"/>
      <w:legacy w:legacy="1" w:legacySpace="120" w:legacyIndent="360"/>
      <w:lvlJc w:val="left"/>
      <w:pPr>
        <w:ind w:left="720" w:hanging="360"/>
      </w:pPr>
    </w:lvl>
  </w:abstractNum>
  <w:abstractNum w:abstractNumId="16">
    <w:nsid w:val="482E5EFD"/>
    <w:multiLevelType w:val="hybridMultilevel"/>
    <w:tmpl w:val="C6DC9078"/>
    <w:lvl w:ilvl="0" w:tplc="5D4ECE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535F60"/>
    <w:multiLevelType w:val="hybridMultilevel"/>
    <w:tmpl w:val="6C9ADA2A"/>
    <w:lvl w:ilvl="0" w:tplc="181EB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B218E2"/>
    <w:multiLevelType w:val="hybridMultilevel"/>
    <w:tmpl w:val="1B40D166"/>
    <w:lvl w:ilvl="0" w:tplc="5E3A3A1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03D754B"/>
    <w:multiLevelType w:val="hybridMultilevel"/>
    <w:tmpl w:val="D5C23614"/>
    <w:lvl w:ilvl="0" w:tplc="F31C29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317477"/>
    <w:multiLevelType w:val="multilevel"/>
    <w:tmpl w:val="ABFEAD86"/>
    <w:lvl w:ilvl="0">
      <w:start w:val="25"/>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7632CA9"/>
    <w:multiLevelType w:val="hybridMultilevel"/>
    <w:tmpl w:val="D3A62664"/>
    <w:lvl w:ilvl="0" w:tplc="47922BF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2C54CC"/>
    <w:multiLevelType w:val="hybridMultilevel"/>
    <w:tmpl w:val="DD5CCE22"/>
    <w:lvl w:ilvl="0" w:tplc="AD60D6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C9B628B"/>
    <w:multiLevelType w:val="hybridMultilevel"/>
    <w:tmpl w:val="DE74BFC6"/>
    <w:lvl w:ilvl="0" w:tplc="7910C29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DD05082"/>
    <w:multiLevelType w:val="hybridMultilevel"/>
    <w:tmpl w:val="B832F2FA"/>
    <w:lvl w:ilvl="0" w:tplc="6F42D4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FA873D4"/>
    <w:multiLevelType w:val="hybridMultilevel"/>
    <w:tmpl w:val="CB3687E2"/>
    <w:lvl w:ilvl="0" w:tplc="24BE0D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BD51D1D"/>
    <w:multiLevelType w:val="hybridMultilevel"/>
    <w:tmpl w:val="E5C0824E"/>
    <w:lvl w:ilvl="0" w:tplc="4F4ED968">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nsid w:val="7BA36CB6"/>
    <w:multiLevelType w:val="hybridMultilevel"/>
    <w:tmpl w:val="09F4499A"/>
    <w:lvl w:ilvl="0" w:tplc="42A2D416">
      <w:start w:val="2"/>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5"/>
  </w:num>
  <w:num w:numId="2">
    <w:abstractNumId w:val="10"/>
  </w:num>
  <w:num w:numId="3">
    <w:abstractNumId w:val="5"/>
  </w:num>
  <w:num w:numId="4">
    <w:abstractNumId w:val="13"/>
  </w:num>
  <w:num w:numId="5">
    <w:abstractNumId w:val="1"/>
  </w:num>
  <w:num w:numId="6">
    <w:abstractNumId w:val="16"/>
  </w:num>
  <w:num w:numId="7">
    <w:abstractNumId w:val="11"/>
  </w:num>
  <w:num w:numId="8">
    <w:abstractNumId w:val="14"/>
  </w:num>
  <w:num w:numId="9">
    <w:abstractNumId w:val="18"/>
  </w:num>
  <w:num w:numId="10">
    <w:abstractNumId w:val="24"/>
  </w:num>
  <w:num w:numId="11">
    <w:abstractNumId w:val="25"/>
  </w:num>
  <w:num w:numId="12">
    <w:abstractNumId w:val="12"/>
  </w:num>
  <w:num w:numId="13">
    <w:abstractNumId w:val="3"/>
  </w:num>
  <w:num w:numId="14">
    <w:abstractNumId w:val="6"/>
  </w:num>
  <w:num w:numId="15">
    <w:abstractNumId w:val="17"/>
  </w:num>
  <w:num w:numId="16">
    <w:abstractNumId w:val="20"/>
  </w:num>
  <w:num w:numId="17">
    <w:abstractNumId w:val="27"/>
  </w:num>
  <w:num w:numId="18">
    <w:abstractNumId w:val="26"/>
  </w:num>
  <w:num w:numId="19">
    <w:abstractNumId w:val="8"/>
  </w:num>
  <w:num w:numId="20">
    <w:abstractNumId w:val="19"/>
  </w:num>
  <w:num w:numId="21">
    <w:abstractNumId w:val="2"/>
  </w:num>
  <w:num w:numId="22">
    <w:abstractNumId w:val="7"/>
  </w:num>
  <w:num w:numId="23">
    <w:abstractNumId w:val="21"/>
  </w:num>
  <w:num w:numId="24">
    <w:abstractNumId w:val="9"/>
  </w:num>
  <w:num w:numId="25">
    <w:abstractNumId w:val="23"/>
  </w:num>
  <w:num w:numId="26">
    <w:abstractNumId w:val="22"/>
  </w:num>
  <w:num w:numId="27">
    <w:abstractNumId w:val="0"/>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3B2165"/>
    <w:rsid w:val="00003B69"/>
    <w:rsid w:val="000053F3"/>
    <w:rsid w:val="00005E8F"/>
    <w:rsid w:val="00012275"/>
    <w:rsid w:val="000125CF"/>
    <w:rsid w:val="0001352B"/>
    <w:rsid w:val="00016989"/>
    <w:rsid w:val="0001711E"/>
    <w:rsid w:val="0002017C"/>
    <w:rsid w:val="00021507"/>
    <w:rsid w:val="00022B98"/>
    <w:rsid w:val="00025F61"/>
    <w:rsid w:val="000305C3"/>
    <w:rsid w:val="00032600"/>
    <w:rsid w:val="0003667D"/>
    <w:rsid w:val="00036DAD"/>
    <w:rsid w:val="0004194C"/>
    <w:rsid w:val="00041A1E"/>
    <w:rsid w:val="00041C94"/>
    <w:rsid w:val="000420BD"/>
    <w:rsid w:val="00050FA2"/>
    <w:rsid w:val="0005246B"/>
    <w:rsid w:val="0005265E"/>
    <w:rsid w:val="000531D4"/>
    <w:rsid w:val="00054F4A"/>
    <w:rsid w:val="00056530"/>
    <w:rsid w:val="00063935"/>
    <w:rsid w:val="000648A1"/>
    <w:rsid w:val="000657B5"/>
    <w:rsid w:val="000671DE"/>
    <w:rsid w:val="000712EE"/>
    <w:rsid w:val="00073030"/>
    <w:rsid w:val="000874FF"/>
    <w:rsid w:val="0009188B"/>
    <w:rsid w:val="00091928"/>
    <w:rsid w:val="0009250A"/>
    <w:rsid w:val="00093565"/>
    <w:rsid w:val="00094132"/>
    <w:rsid w:val="00094D12"/>
    <w:rsid w:val="00096242"/>
    <w:rsid w:val="000A0A59"/>
    <w:rsid w:val="000A0D42"/>
    <w:rsid w:val="000A3B9B"/>
    <w:rsid w:val="000A5CBC"/>
    <w:rsid w:val="000B0067"/>
    <w:rsid w:val="000B2254"/>
    <w:rsid w:val="000B642B"/>
    <w:rsid w:val="000C0025"/>
    <w:rsid w:val="000C12E4"/>
    <w:rsid w:val="000C2FB6"/>
    <w:rsid w:val="000C7711"/>
    <w:rsid w:val="000D1F8E"/>
    <w:rsid w:val="000D4A67"/>
    <w:rsid w:val="000D4BBF"/>
    <w:rsid w:val="000D4CDE"/>
    <w:rsid w:val="000E303F"/>
    <w:rsid w:val="000E4398"/>
    <w:rsid w:val="000F16E8"/>
    <w:rsid w:val="000F2366"/>
    <w:rsid w:val="000F25AA"/>
    <w:rsid w:val="000F2A9F"/>
    <w:rsid w:val="000F2ACA"/>
    <w:rsid w:val="000F3BF4"/>
    <w:rsid w:val="000F6D90"/>
    <w:rsid w:val="00100181"/>
    <w:rsid w:val="001004D8"/>
    <w:rsid w:val="001026E6"/>
    <w:rsid w:val="00105E4E"/>
    <w:rsid w:val="001063A8"/>
    <w:rsid w:val="0010650C"/>
    <w:rsid w:val="001067E5"/>
    <w:rsid w:val="00107466"/>
    <w:rsid w:val="001106B1"/>
    <w:rsid w:val="00110AD1"/>
    <w:rsid w:val="001113B1"/>
    <w:rsid w:val="00115AA2"/>
    <w:rsid w:val="0011686F"/>
    <w:rsid w:val="00116D51"/>
    <w:rsid w:val="00121D8D"/>
    <w:rsid w:val="0012253E"/>
    <w:rsid w:val="001228AB"/>
    <w:rsid w:val="0012462E"/>
    <w:rsid w:val="00125536"/>
    <w:rsid w:val="00125641"/>
    <w:rsid w:val="001264C2"/>
    <w:rsid w:val="001357DE"/>
    <w:rsid w:val="0013730B"/>
    <w:rsid w:val="001374A2"/>
    <w:rsid w:val="001374CB"/>
    <w:rsid w:val="00141BB4"/>
    <w:rsid w:val="00147654"/>
    <w:rsid w:val="00150686"/>
    <w:rsid w:val="0015204B"/>
    <w:rsid w:val="0016244E"/>
    <w:rsid w:val="00162E1D"/>
    <w:rsid w:val="00165712"/>
    <w:rsid w:val="0016715F"/>
    <w:rsid w:val="00171C37"/>
    <w:rsid w:val="00173073"/>
    <w:rsid w:val="00173FDC"/>
    <w:rsid w:val="001754B3"/>
    <w:rsid w:val="00177144"/>
    <w:rsid w:val="00177D68"/>
    <w:rsid w:val="00180265"/>
    <w:rsid w:val="00180F64"/>
    <w:rsid w:val="00182129"/>
    <w:rsid w:val="001824A6"/>
    <w:rsid w:val="00185FEA"/>
    <w:rsid w:val="00186599"/>
    <w:rsid w:val="00190181"/>
    <w:rsid w:val="00191439"/>
    <w:rsid w:val="00191705"/>
    <w:rsid w:val="00193971"/>
    <w:rsid w:val="0019428A"/>
    <w:rsid w:val="001951AB"/>
    <w:rsid w:val="00195AF0"/>
    <w:rsid w:val="0019636A"/>
    <w:rsid w:val="00197C68"/>
    <w:rsid w:val="001A5E22"/>
    <w:rsid w:val="001A7FAB"/>
    <w:rsid w:val="001B1AAE"/>
    <w:rsid w:val="001B5C03"/>
    <w:rsid w:val="001C0029"/>
    <w:rsid w:val="001C1A64"/>
    <w:rsid w:val="001C2429"/>
    <w:rsid w:val="001C2C54"/>
    <w:rsid w:val="001D039D"/>
    <w:rsid w:val="001D062D"/>
    <w:rsid w:val="001D1551"/>
    <w:rsid w:val="001D15A6"/>
    <w:rsid w:val="001D3928"/>
    <w:rsid w:val="001D57E7"/>
    <w:rsid w:val="001D60B3"/>
    <w:rsid w:val="001D7785"/>
    <w:rsid w:val="001E10C7"/>
    <w:rsid w:val="001E2953"/>
    <w:rsid w:val="001E29D2"/>
    <w:rsid w:val="001E7131"/>
    <w:rsid w:val="001E72FE"/>
    <w:rsid w:val="001F39F4"/>
    <w:rsid w:val="001F3DD4"/>
    <w:rsid w:val="001F6AD3"/>
    <w:rsid w:val="001F6B23"/>
    <w:rsid w:val="001F74FE"/>
    <w:rsid w:val="0020408A"/>
    <w:rsid w:val="00204A67"/>
    <w:rsid w:val="0020657E"/>
    <w:rsid w:val="00206B3C"/>
    <w:rsid w:val="00207485"/>
    <w:rsid w:val="00211175"/>
    <w:rsid w:val="0021142A"/>
    <w:rsid w:val="00216469"/>
    <w:rsid w:val="00216840"/>
    <w:rsid w:val="00217481"/>
    <w:rsid w:val="002249A3"/>
    <w:rsid w:val="00226684"/>
    <w:rsid w:val="00227FAC"/>
    <w:rsid w:val="00230D90"/>
    <w:rsid w:val="00232378"/>
    <w:rsid w:val="00232B11"/>
    <w:rsid w:val="0023471F"/>
    <w:rsid w:val="002366B0"/>
    <w:rsid w:val="00240487"/>
    <w:rsid w:val="00240BF9"/>
    <w:rsid w:val="0024131A"/>
    <w:rsid w:val="00241377"/>
    <w:rsid w:val="002421AD"/>
    <w:rsid w:val="0024402F"/>
    <w:rsid w:val="00250562"/>
    <w:rsid w:val="00250D13"/>
    <w:rsid w:val="00251953"/>
    <w:rsid w:val="00252D3D"/>
    <w:rsid w:val="002540FA"/>
    <w:rsid w:val="00254715"/>
    <w:rsid w:val="00255E2B"/>
    <w:rsid w:val="0025605E"/>
    <w:rsid w:val="00256E39"/>
    <w:rsid w:val="002576A4"/>
    <w:rsid w:val="00257C28"/>
    <w:rsid w:val="00260A7C"/>
    <w:rsid w:val="002619E1"/>
    <w:rsid w:val="002620CD"/>
    <w:rsid w:val="00263FAB"/>
    <w:rsid w:val="002658C7"/>
    <w:rsid w:val="002665FB"/>
    <w:rsid w:val="002716CD"/>
    <w:rsid w:val="00271B9C"/>
    <w:rsid w:val="002741DE"/>
    <w:rsid w:val="00280ED0"/>
    <w:rsid w:val="00280ED4"/>
    <w:rsid w:val="00281D63"/>
    <w:rsid w:val="002821BA"/>
    <w:rsid w:val="00284FDF"/>
    <w:rsid w:val="002850D8"/>
    <w:rsid w:val="00285FB0"/>
    <w:rsid w:val="002A2202"/>
    <w:rsid w:val="002A24A4"/>
    <w:rsid w:val="002A6481"/>
    <w:rsid w:val="002A66AF"/>
    <w:rsid w:val="002A6CA9"/>
    <w:rsid w:val="002B2FFA"/>
    <w:rsid w:val="002B50A9"/>
    <w:rsid w:val="002B67A5"/>
    <w:rsid w:val="002C06B6"/>
    <w:rsid w:val="002C27E6"/>
    <w:rsid w:val="002C471B"/>
    <w:rsid w:val="002C4DE2"/>
    <w:rsid w:val="002C54C5"/>
    <w:rsid w:val="002C73A3"/>
    <w:rsid w:val="002C7E98"/>
    <w:rsid w:val="002D0261"/>
    <w:rsid w:val="002D0C78"/>
    <w:rsid w:val="002D3065"/>
    <w:rsid w:val="002D4D9A"/>
    <w:rsid w:val="002D592F"/>
    <w:rsid w:val="002D77AF"/>
    <w:rsid w:val="002E1238"/>
    <w:rsid w:val="002E3A4F"/>
    <w:rsid w:val="002E5221"/>
    <w:rsid w:val="002E664A"/>
    <w:rsid w:val="002E6904"/>
    <w:rsid w:val="002E7F7E"/>
    <w:rsid w:val="002F3D78"/>
    <w:rsid w:val="00300519"/>
    <w:rsid w:val="00300821"/>
    <w:rsid w:val="00300B05"/>
    <w:rsid w:val="003019A5"/>
    <w:rsid w:val="00302168"/>
    <w:rsid w:val="003036EF"/>
    <w:rsid w:val="003068D2"/>
    <w:rsid w:val="003075E2"/>
    <w:rsid w:val="003103FE"/>
    <w:rsid w:val="003150A0"/>
    <w:rsid w:val="00316495"/>
    <w:rsid w:val="00324AD9"/>
    <w:rsid w:val="00325D4A"/>
    <w:rsid w:val="00331DB1"/>
    <w:rsid w:val="00331F3F"/>
    <w:rsid w:val="003327D9"/>
    <w:rsid w:val="00335461"/>
    <w:rsid w:val="00335E35"/>
    <w:rsid w:val="00337621"/>
    <w:rsid w:val="003378C5"/>
    <w:rsid w:val="003400E5"/>
    <w:rsid w:val="003431A1"/>
    <w:rsid w:val="00343417"/>
    <w:rsid w:val="0034461A"/>
    <w:rsid w:val="00344B56"/>
    <w:rsid w:val="00345E48"/>
    <w:rsid w:val="003504A1"/>
    <w:rsid w:val="003509DD"/>
    <w:rsid w:val="00356514"/>
    <w:rsid w:val="003607BD"/>
    <w:rsid w:val="00366549"/>
    <w:rsid w:val="003726C1"/>
    <w:rsid w:val="003728E3"/>
    <w:rsid w:val="003738E9"/>
    <w:rsid w:val="00373A0E"/>
    <w:rsid w:val="00373DD1"/>
    <w:rsid w:val="00377EE4"/>
    <w:rsid w:val="00380CA9"/>
    <w:rsid w:val="00383BF2"/>
    <w:rsid w:val="00385C59"/>
    <w:rsid w:val="00390DD0"/>
    <w:rsid w:val="0039274C"/>
    <w:rsid w:val="00392FA9"/>
    <w:rsid w:val="00396563"/>
    <w:rsid w:val="003971AB"/>
    <w:rsid w:val="003974BC"/>
    <w:rsid w:val="003A396A"/>
    <w:rsid w:val="003A3C1D"/>
    <w:rsid w:val="003A72B1"/>
    <w:rsid w:val="003B1664"/>
    <w:rsid w:val="003B211F"/>
    <w:rsid w:val="003B2165"/>
    <w:rsid w:val="003B2665"/>
    <w:rsid w:val="003B28AE"/>
    <w:rsid w:val="003B3589"/>
    <w:rsid w:val="003B3A3E"/>
    <w:rsid w:val="003B77EC"/>
    <w:rsid w:val="003C23EA"/>
    <w:rsid w:val="003C2C5F"/>
    <w:rsid w:val="003C2D19"/>
    <w:rsid w:val="003C3415"/>
    <w:rsid w:val="003D08F9"/>
    <w:rsid w:val="003D3AE6"/>
    <w:rsid w:val="003D4030"/>
    <w:rsid w:val="003E259B"/>
    <w:rsid w:val="003E2C1D"/>
    <w:rsid w:val="003E2D50"/>
    <w:rsid w:val="003E2ED3"/>
    <w:rsid w:val="003E3605"/>
    <w:rsid w:val="003E588D"/>
    <w:rsid w:val="003E6449"/>
    <w:rsid w:val="003E7460"/>
    <w:rsid w:val="003E7C8B"/>
    <w:rsid w:val="003F1715"/>
    <w:rsid w:val="003F1EA7"/>
    <w:rsid w:val="003F2302"/>
    <w:rsid w:val="003F295E"/>
    <w:rsid w:val="003F2B33"/>
    <w:rsid w:val="003F40EE"/>
    <w:rsid w:val="003F6876"/>
    <w:rsid w:val="004000C2"/>
    <w:rsid w:val="00400996"/>
    <w:rsid w:val="004017B4"/>
    <w:rsid w:val="0040669F"/>
    <w:rsid w:val="00406F38"/>
    <w:rsid w:val="00406F4A"/>
    <w:rsid w:val="0041069D"/>
    <w:rsid w:val="004122BB"/>
    <w:rsid w:val="004204F6"/>
    <w:rsid w:val="00421D0E"/>
    <w:rsid w:val="00424B24"/>
    <w:rsid w:val="00426E77"/>
    <w:rsid w:val="00430FAE"/>
    <w:rsid w:val="00435D7C"/>
    <w:rsid w:val="00440D74"/>
    <w:rsid w:val="004412ED"/>
    <w:rsid w:val="00445714"/>
    <w:rsid w:val="00445A5E"/>
    <w:rsid w:val="00446BB5"/>
    <w:rsid w:val="004475C0"/>
    <w:rsid w:val="0045281F"/>
    <w:rsid w:val="00453461"/>
    <w:rsid w:val="00453624"/>
    <w:rsid w:val="004543B2"/>
    <w:rsid w:val="004558DF"/>
    <w:rsid w:val="004573AB"/>
    <w:rsid w:val="00457B37"/>
    <w:rsid w:val="00460D3F"/>
    <w:rsid w:val="00461F3C"/>
    <w:rsid w:val="00462233"/>
    <w:rsid w:val="00463A88"/>
    <w:rsid w:val="00463D07"/>
    <w:rsid w:val="00465497"/>
    <w:rsid w:val="00465706"/>
    <w:rsid w:val="00470B96"/>
    <w:rsid w:val="00470D5B"/>
    <w:rsid w:val="00476CE8"/>
    <w:rsid w:val="00477BFF"/>
    <w:rsid w:val="00480799"/>
    <w:rsid w:val="00486AA3"/>
    <w:rsid w:val="0048735E"/>
    <w:rsid w:val="0049065A"/>
    <w:rsid w:val="00490F36"/>
    <w:rsid w:val="00491C73"/>
    <w:rsid w:val="00492C19"/>
    <w:rsid w:val="0049740B"/>
    <w:rsid w:val="004A007D"/>
    <w:rsid w:val="004A0202"/>
    <w:rsid w:val="004A22F1"/>
    <w:rsid w:val="004A3527"/>
    <w:rsid w:val="004A38A0"/>
    <w:rsid w:val="004A4075"/>
    <w:rsid w:val="004A46A4"/>
    <w:rsid w:val="004A5784"/>
    <w:rsid w:val="004A68A6"/>
    <w:rsid w:val="004A6A26"/>
    <w:rsid w:val="004B125E"/>
    <w:rsid w:val="004B184F"/>
    <w:rsid w:val="004B3B72"/>
    <w:rsid w:val="004B66F3"/>
    <w:rsid w:val="004C22B4"/>
    <w:rsid w:val="004C29DD"/>
    <w:rsid w:val="004C4496"/>
    <w:rsid w:val="004C5F57"/>
    <w:rsid w:val="004C6234"/>
    <w:rsid w:val="004C7E02"/>
    <w:rsid w:val="004D29EC"/>
    <w:rsid w:val="004D6D3B"/>
    <w:rsid w:val="004D7FB4"/>
    <w:rsid w:val="004E1B51"/>
    <w:rsid w:val="004E1DDC"/>
    <w:rsid w:val="004E27CB"/>
    <w:rsid w:val="004E2F7E"/>
    <w:rsid w:val="004E58B8"/>
    <w:rsid w:val="004E6D5E"/>
    <w:rsid w:val="004F2D2D"/>
    <w:rsid w:val="004F5494"/>
    <w:rsid w:val="004F562D"/>
    <w:rsid w:val="004F623E"/>
    <w:rsid w:val="005022BE"/>
    <w:rsid w:val="005068FA"/>
    <w:rsid w:val="00506A54"/>
    <w:rsid w:val="00512BBD"/>
    <w:rsid w:val="005151EC"/>
    <w:rsid w:val="00516A71"/>
    <w:rsid w:val="005220D3"/>
    <w:rsid w:val="00523FE6"/>
    <w:rsid w:val="00524D40"/>
    <w:rsid w:val="00524E0E"/>
    <w:rsid w:val="00530246"/>
    <w:rsid w:val="005310B4"/>
    <w:rsid w:val="005322C7"/>
    <w:rsid w:val="00532E16"/>
    <w:rsid w:val="005361E2"/>
    <w:rsid w:val="00537DFE"/>
    <w:rsid w:val="00541A9B"/>
    <w:rsid w:val="00545C99"/>
    <w:rsid w:val="00547117"/>
    <w:rsid w:val="00547D1D"/>
    <w:rsid w:val="0055074D"/>
    <w:rsid w:val="005518F3"/>
    <w:rsid w:val="00553DC3"/>
    <w:rsid w:val="00561EFD"/>
    <w:rsid w:val="00562402"/>
    <w:rsid w:val="00562505"/>
    <w:rsid w:val="0056465A"/>
    <w:rsid w:val="00565048"/>
    <w:rsid w:val="00565A3C"/>
    <w:rsid w:val="0057060D"/>
    <w:rsid w:val="00574375"/>
    <w:rsid w:val="005758E0"/>
    <w:rsid w:val="00576040"/>
    <w:rsid w:val="0058204D"/>
    <w:rsid w:val="005834FB"/>
    <w:rsid w:val="005851DE"/>
    <w:rsid w:val="0058551E"/>
    <w:rsid w:val="00591CAE"/>
    <w:rsid w:val="00596DB8"/>
    <w:rsid w:val="005A0C2E"/>
    <w:rsid w:val="005A3262"/>
    <w:rsid w:val="005A3D62"/>
    <w:rsid w:val="005A5B88"/>
    <w:rsid w:val="005A6B3D"/>
    <w:rsid w:val="005B2204"/>
    <w:rsid w:val="005B4132"/>
    <w:rsid w:val="005C0C6D"/>
    <w:rsid w:val="005C1409"/>
    <w:rsid w:val="005C3351"/>
    <w:rsid w:val="005C4D9F"/>
    <w:rsid w:val="005C6676"/>
    <w:rsid w:val="005C7A39"/>
    <w:rsid w:val="005D0630"/>
    <w:rsid w:val="005D0A8B"/>
    <w:rsid w:val="005D1440"/>
    <w:rsid w:val="005D2085"/>
    <w:rsid w:val="005D6D29"/>
    <w:rsid w:val="005D77E4"/>
    <w:rsid w:val="005D7A3C"/>
    <w:rsid w:val="005E0B92"/>
    <w:rsid w:val="005E1E95"/>
    <w:rsid w:val="005E2EDA"/>
    <w:rsid w:val="005E455F"/>
    <w:rsid w:val="005F066E"/>
    <w:rsid w:val="005F0935"/>
    <w:rsid w:val="005F1792"/>
    <w:rsid w:val="005F1AC1"/>
    <w:rsid w:val="005F5ACA"/>
    <w:rsid w:val="005F7A05"/>
    <w:rsid w:val="0060351B"/>
    <w:rsid w:val="006037F2"/>
    <w:rsid w:val="00604BB9"/>
    <w:rsid w:val="006055B5"/>
    <w:rsid w:val="006075C4"/>
    <w:rsid w:val="006104D6"/>
    <w:rsid w:val="00611461"/>
    <w:rsid w:val="00613B96"/>
    <w:rsid w:val="0061496F"/>
    <w:rsid w:val="00615B55"/>
    <w:rsid w:val="00617713"/>
    <w:rsid w:val="0062164B"/>
    <w:rsid w:val="00624C4E"/>
    <w:rsid w:val="00626064"/>
    <w:rsid w:val="0063213D"/>
    <w:rsid w:val="00634493"/>
    <w:rsid w:val="00634C71"/>
    <w:rsid w:val="00641073"/>
    <w:rsid w:val="00643B23"/>
    <w:rsid w:val="00643C89"/>
    <w:rsid w:val="0064471D"/>
    <w:rsid w:val="0064495F"/>
    <w:rsid w:val="00645657"/>
    <w:rsid w:val="00646DDF"/>
    <w:rsid w:val="00646EF5"/>
    <w:rsid w:val="006518B4"/>
    <w:rsid w:val="006525EF"/>
    <w:rsid w:val="00653DE2"/>
    <w:rsid w:val="00654E86"/>
    <w:rsid w:val="006559F0"/>
    <w:rsid w:val="006567FB"/>
    <w:rsid w:val="006616F7"/>
    <w:rsid w:val="00662721"/>
    <w:rsid w:val="00663393"/>
    <w:rsid w:val="00663A26"/>
    <w:rsid w:val="00665CDE"/>
    <w:rsid w:val="0066622E"/>
    <w:rsid w:val="006666B1"/>
    <w:rsid w:val="00671249"/>
    <w:rsid w:val="00672332"/>
    <w:rsid w:val="0067379F"/>
    <w:rsid w:val="0067599E"/>
    <w:rsid w:val="0068646F"/>
    <w:rsid w:val="006867B1"/>
    <w:rsid w:val="00687326"/>
    <w:rsid w:val="00691074"/>
    <w:rsid w:val="00691570"/>
    <w:rsid w:val="00692CE0"/>
    <w:rsid w:val="0069340F"/>
    <w:rsid w:val="00695056"/>
    <w:rsid w:val="006950D6"/>
    <w:rsid w:val="006A270E"/>
    <w:rsid w:val="006A5280"/>
    <w:rsid w:val="006A7E60"/>
    <w:rsid w:val="006B0035"/>
    <w:rsid w:val="006B1BBE"/>
    <w:rsid w:val="006B28CA"/>
    <w:rsid w:val="006B2E60"/>
    <w:rsid w:val="006B5EFC"/>
    <w:rsid w:val="006B6EFD"/>
    <w:rsid w:val="006B7AE4"/>
    <w:rsid w:val="006C2E8D"/>
    <w:rsid w:val="006C6294"/>
    <w:rsid w:val="006C7BC2"/>
    <w:rsid w:val="006D04A4"/>
    <w:rsid w:val="006D1C10"/>
    <w:rsid w:val="006D1F1F"/>
    <w:rsid w:val="006D634D"/>
    <w:rsid w:val="006E15A8"/>
    <w:rsid w:val="006E1DCB"/>
    <w:rsid w:val="006F22DF"/>
    <w:rsid w:val="006F4BFA"/>
    <w:rsid w:val="006F6D1C"/>
    <w:rsid w:val="007024FF"/>
    <w:rsid w:val="00702D07"/>
    <w:rsid w:val="00705539"/>
    <w:rsid w:val="0070626B"/>
    <w:rsid w:val="00707992"/>
    <w:rsid w:val="00710D51"/>
    <w:rsid w:val="00711E44"/>
    <w:rsid w:val="007144E0"/>
    <w:rsid w:val="007145E4"/>
    <w:rsid w:val="0071520F"/>
    <w:rsid w:val="007202E1"/>
    <w:rsid w:val="00720922"/>
    <w:rsid w:val="0072411F"/>
    <w:rsid w:val="007243CC"/>
    <w:rsid w:val="0072449C"/>
    <w:rsid w:val="00725511"/>
    <w:rsid w:val="007343B7"/>
    <w:rsid w:val="007367F9"/>
    <w:rsid w:val="007430D8"/>
    <w:rsid w:val="007457AB"/>
    <w:rsid w:val="00746122"/>
    <w:rsid w:val="00747C19"/>
    <w:rsid w:val="007521A8"/>
    <w:rsid w:val="00757028"/>
    <w:rsid w:val="007614F1"/>
    <w:rsid w:val="00765555"/>
    <w:rsid w:val="00766383"/>
    <w:rsid w:val="00770470"/>
    <w:rsid w:val="00771423"/>
    <w:rsid w:val="00771D79"/>
    <w:rsid w:val="00774612"/>
    <w:rsid w:val="007774B8"/>
    <w:rsid w:val="0078076B"/>
    <w:rsid w:val="00780C0D"/>
    <w:rsid w:val="00781A00"/>
    <w:rsid w:val="007908FD"/>
    <w:rsid w:val="00791898"/>
    <w:rsid w:val="00791E94"/>
    <w:rsid w:val="00792D65"/>
    <w:rsid w:val="00797663"/>
    <w:rsid w:val="007A02C6"/>
    <w:rsid w:val="007A287F"/>
    <w:rsid w:val="007A30AD"/>
    <w:rsid w:val="007A4865"/>
    <w:rsid w:val="007A51F4"/>
    <w:rsid w:val="007A5714"/>
    <w:rsid w:val="007B2DD4"/>
    <w:rsid w:val="007B3C9C"/>
    <w:rsid w:val="007B5ABB"/>
    <w:rsid w:val="007B649B"/>
    <w:rsid w:val="007C1644"/>
    <w:rsid w:val="007C1A15"/>
    <w:rsid w:val="007C26A1"/>
    <w:rsid w:val="007C26B4"/>
    <w:rsid w:val="007C3225"/>
    <w:rsid w:val="007C55AE"/>
    <w:rsid w:val="007C5BA4"/>
    <w:rsid w:val="007D0EB3"/>
    <w:rsid w:val="007D14D9"/>
    <w:rsid w:val="007D4EA8"/>
    <w:rsid w:val="007D514E"/>
    <w:rsid w:val="007D6695"/>
    <w:rsid w:val="007E01A9"/>
    <w:rsid w:val="007E0303"/>
    <w:rsid w:val="007E0515"/>
    <w:rsid w:val="007E3EB7"/>
    <w:rsid w:val="007E4204"/>
    <w:rsid w:val="007F0AB2"/>
    <w:rsid w:val="007F1E8C"/>
    <w:rsid w:val="007F2580"/>
    <w:rsid w:val="007F3386"/>
    <w:rsid w:val="007F33AE"/>
    <w:rsid w:val="007F456D"/>
    <w:rsid w:val="007F66D1"/>
    <w:rsid w:val="008015D4"/>
    <w:rsid w:val="0080163E"/>
    <w:rsid w:val="00807009"/>
    <w:rsid w:val="008070C8"/>
    <w:rsid w:val="00810FDE"/>
    <w:rsid w:val="0081155A"/>
    <w:rsid w:val="008126BE"/>
    <w:rsid w:val="00820172"/>
    <w:rsid w:val="0082206E"/>
    <w:rsid w:val="00823686"/>
    <w:rsid w:val="00824FF2"/>
    <w:rsid w:val="00826341"/>
    <w:rsid w:val="00826AA0"/>
    <w:rsid w:val="00826C07"/>
    <w:rsid w:val="00832108"/>
    <w:rsid w:val="008373ED"/>
    <w:rsid w:val="008401F4"/>
    <w:rsid w:val="00840740"/>
    <w:rsid w:val="00841A0C"/>
    <w:rsid w:val="00841CE2"/>
    <w:rsid w:val="00843454"/>
    <w:rsid w:val="00844960"/>
    <w:rsid w:val="0084711A"/>
    <w:rsid w:val="008506F5"/>
    <w:rsid w:val="008539FF"/>
    <w:rsid w:val="00854542"/>
    <w:rsid w:val="00855580"/>
    <w:rsid w:val="0085600E"/>
    <w:rsid w:val="00857953"/>
    <w:rsid w:val="00865546"/>
    <w:rsid w:val="00865597"/>
    <w:rsid w:val="00867313"/>
    <w:rsid w:val="00873F76"/>
    <w:rsid w:val="00874191"/>
    <w:rsid w:val="008759DB"/>
    <w:rsid w:val="008805E5"/>
    <w:rsid w:val="00880B38"/>
    <w:rsid w:val="008847EB"/>
    <w:rsid w:val="008872FF"/>
    <w:rsid w:val="008933BE"/>
    <w:rsid w:val="00895896"/>
    <w:rsid w:val="00895E87"/>
    <w:rsid w:val="008A059B"/>
    <w:rsid w:val="008A06F3"/>
    <w:rsid w:val="008A10AA"/>
    <w:rsid w:val="008A1D4D"/>
    <w:rsid w:val="008A4E4B"/>
    <w:rsid w:val="008B003C"/>
    <w:rsid w:val="008B5602"/>
    <w:rsid w:val="008C1A4E"/>
    <w:rsid w:val="008C1B34"/>
    <w:rsid w:val="008C1F1B"/>
    <w:rsid w:val="008C5863"/>
    <w:rsid w:val="008C61E9"/>
    <w:rsid w:val="008C7627"/>
    <w:rsid w:val="008D0719"/>
    <w:rsid w:val="008D2C5C"/>
    <w:rsid w:val="008D3C29"/>
    <w:rsid w:val="008D3E12"/>
    <w:rsid w:val="008D4338"/>
    <w:rsid w:val="008D43E3"/>
    <w:rsid w:val="008D5FD0"/>
    <w:rsid w:val="008D60C4"/>
    <w:rsid w:val="008E1EC5"/>
    <w:rsid w:val="008E3C9C"/>
    <w:rsid w:val="008E5D83"/>
    <w:rsid w:val="008E7804"/>
    <w:rsid w:val="008E7865"/>
    <w:rsid w:val="008F1C1E"/>
    <w:rsid w:val="008F2773"/>
    <w:rsid w:val="008F3620"/>
    <w:rsid w:val="008F77E3"/>
    <w:rsid w:val="0090016A"/>
    <w:rsid w:val="009009BB"/>
    <w:rsid w:val="0090138F"/>
    <w:rsid w:val="00902DB8"/>
    <w:rsid w:val="00904C4D"/>
    <w:rsid w:val="00907BEC"/>
    <w:rsid w:val="009100A0"/>
    <w:rsid w:val="00920A81"/>
    <w:rsid w:val="00921D05"/>
    <w:rsid w:val="00923304"/>
    <w:rsid w:val="00923AFC"/>
    <w:rsid w:val="0092438A"/>
    <w:rsid w:val="00924B57"/>
    <w:rsid w:val="00926863"/>
    <w:rsid w:val="00931914"/>
    <w:rsid w:val="00932AE0"/>
    <w:rsid w:val="00932E87"/>
    <w:rsid w:val="009354B7"/>
    <w:rsid w:val="00935EF0"/>
    <w:rsid w:val="00940243"/>
    <w:rsid w:val="00940B60"/>
    <w:rsid w:val="00947131"/>
    <w:rsid w:val="009477C3"/>
    <w:rsid w:val="00951A54"/>
    <w:rsid w:val="00951DF5"/>
    <w:rsid w:val="00952187"/>
    <w:rsid w:val="0095398F"/>
    <w:rsid w:val="009550C7"/>
    <w:rsid w:val="00957AE7"/>
    <w:rsid w:val="00960383"/>
    <w:rsid w:val="0096155B"/>
    <w:rsid w:val="00962137"/>
    <w:rsid w:val="00962F5F"/>
    <w:rsid w:val="009659B7"/>
    <w:rsid w:val="00965DDF"/>
    <w:rsid w:val="00965DE1"/>
    <w:rsid w:val="00966A71"/>
    <w:rsid w:val="009743BD"/>
    <w:rsid w:val="009755DF"/>
    <w:rsid w:val="0098128C"/>
    <w:rsid w:val="009817BC"/>
    <w:rsid w:val="009866B3"/>
    <w:rsid w:val="009903CE"/>
    <w:rsid w:val="00991E28"/>
    <w:rsid w:val="009920FC"/>
    <w:rsid w:val="00994942"/>
    <w:rsid w:val="00995A00"/>
    <w:rsid w:val="00995F45"/>
    <w:rsid w:val="009979A5"/>
    <w:rsid w:val="009A0A60"/>
    <w:rsid w:val="009A1006"/>
    <w:rsid w:val="009A1F92"/>
    <w:rsid w:val="009A2212"/>
    <w:rsid w:val="009A3A1E"/>
    <w:rsid w:val="009A636D"/>
    <w:rsid w:val="009A6BFE"/>
    <w:rsid w:val="009B0172"/>
    <w:rsid w:val="009B4BC8"/>
    <w:rsid w:val="009B6295"/>
    <w:rsid w:val="009C070A"/>
    <w:rsid w:val="009C1812"/>
    <w:rsid w:val="009C7A14"/>
    <w:rsid w:val="009D3397"/>
    <w:rsid w:val="009D3881"/>
    <w:rsid w:val="009D6469"/>
    <w:rsid w:val="009D66C6"/>
    <w:rsid w:val="009E02B4"/>
    <w:rsid w:val="009E037B"/>
    <w:rsid w:val="009E0AB4"/>
    <w:rsid w:val="009E20C0"/>
    <w:rsid w:val="009E3749"/>
    <w:rsid w:val="009E5CEB"/>
    <w:rsid w:val="009E6043"/>
    <w:rsid w:val="009E708E"/>
    <w:rsid w:val="009F0FD9"/>
    <w:rsid w:val="009F2409"/>
    <w:rsid w:val="009F2E9C"/>
    <w:rsid w:val="009F36E2"/>
    <w:rsid w:val="009F3D27"/>
    <w:rsid w:val="009F51FD"/>
    <w:rsid w:val="00A0016F"/>
    <w:rsid w:val="00A00F1D"/>
    <w:rsid w:val="00A02061"/>
    <w:rsid w:val="00A03AF5"/>
    <w:rsid w:val="00A03D87"/>
    <w:rsid w:val="00A06250"/>
    <w:rsid w:val="00A10D4F"/>
    <w:rsid w:val="00A138A9"/>
    <w:rsid w:val="00A13C92"/>
    <w:rsid w:val="00A14EA8"/>
    <w:rsid w:val="00A217C1"/>
    <w:rsid w:val="00A21C54"/>
    <w:rsid w:val="00A2291E"/>
    <w:rsid w:val="00A234F4"/>
    <w:rsid w:val="00A24A4F"/>
    <w:rsid w:val="00A2529F"/>
    <w:rsid w:val="00A255B3"/>
    <w:rsid w:val="00A27196"/>
    <w:rsid w:val="00A306EE"/>
    <w:rsid w:val="00A30CCD"/>
    <w:rsid w:val="00A31416"/>
    <w:rsid w:val="00A31D19"/>
    <w:rsid w:val="00A32B90"/>
    <w:rsid w:val="00A33148"/>
    <w:rsid w:val="00A35D74"/>
    <w:rsid w:val="00A36250"/>
    <w:rsid w:val="00A40434"/>
    <w:rsid w:val="00A4077A"/>
    <w:rsid w:val="00A40F4E"/>
    <w:rsid w:val="00A4187F"/>
    <w:rsid w:val="00A4475E"/>
    <w:rsid w:val="00A44E1E"/>
    <w:rsid w:val="00A522DE"/>
    <w:rsid w:val="00A55195"/>
    <w:rsid w:val="00A55D53"/>
    <w:rsid w:val="00A6707C"/>
    <w:rsid w:val="00A673C1"/>
    <w:rsid w:val="00A67596"/>
    <w:rsid w:val="00A677A0"/>
    <w:rsid w:val="00A67860"/>
    <w:rsid w:val="00A70EF5"/>
    <w:rsid w:val="00A7109C"/>
    <w:rsid w:val="00A75818"/>
    <w:rsid w:val="00A802ED"/>
    <w:rsid w:val="00A81DDC"/>
    <w:rsid w:val="00A82174"/>
    <w:rsid w:val="00A83F2E"/>
    <w:rsid w:val="00A84286"/>
    <w:rsid w:val="00A875CA"/>
    <w:rsid w:val="00A904FE"/>
    <w:rsid w:val="00A90791"/>
    <w:rsid w:val="00A920B9"/>
    <w:rsid w:val="00A92732"/>
    <w:rsid w:val="00A92EBF"/>
    <w:rsid w:val="00AA13BA"/>
    <w:rsid w:val="00AA3091"/>
    <w:rsid w:val="00AA4175"/>
    <w:rsid w:val="00AA6249"/>
    <w:rsid w:val="00AA7A07"/>
    <w:rsid w:val="00AA7B34"/>
    <w:rsid w:val="00AB0C35"/>
    <w:rsid w:val="00AB0F47"/>
    <w:rsid w:val="00AB2C86"/>
    <w:rsid w:val="00AB3037"/>
    <w:rsid w:val="00AC05C8"/>
    <w:rsid w:val="00AC1EFE"/>
    <w:rsid w:val="00AC29ED"/>
    <w:rsid w:val="00AC6C2A"/>
    <w:rsid w:val="00AD112D"/>
    <w:rsid w:val="00AD12AF"/>
    <w:rsid w:val="00AD1D37"/>
    <w:rsid w:val="00AD278F"/>
    <w:rsid w:val="00AD296E"/>
    <w:rsid w:val="00AD3841"/>
    <w:rsid w:val="00AD3D35"/>
    <w:rsid w:val="00AD4018"/>
    <w:rsid w:val="00AD54AB"/>
    <w:rsid w:val="00AE07F1"/>
    <w:rsid w:val="00AE0FFE"/>
    <w:rsid w:val="00AE2F37"/>
    <w:rsid w:val="00AE4838"/>
    <w:rsid w:val="00AE5005"/>
    <w:rsid w:val="00AE56CE"/>
    <w:rsid w:val="00AE59F6"/>
    <w:rsid w:val="00AE5ED1"/>
    <w:rsid w:val="00AF23DD"/>
    <w:rsid w:val="00AF2E7B"/>
    <w:rsid w:val="00AF4ECA"/>
    <w:rsid w:val="00AF79A2"/>
    <w:rsid w:val="00B00125"/>
    <w:rsid w:val="00B0297A"/>
    <w:rsid w:val="00B0336B"/>
    <w:rsid w:val="00B0642E"/>
    <w:rsid w:val="00B06BA9"/>
    <w:rsid w:val="00B11C6E"/>
    <w:rsid w:val="00B11F05"/>
    <w:rsid w:val="00B11F6F"/>
    <w:rsid w:val="00B13677"/>
    <w:rsid w:val="00B13930"/>
    <w:rsid w:val="00B15944"/>
    <w:rsid w:val="00B15E8A"/>
    <w:rsid w:val="00B17BEB"/>
    <w:rsid w:val="00B217FC"/>
    <w:rsid w:val="00B21A68"/>
    <w:rsid w:val="00B26597"/>
    <w:rsid w:val="00B32D86"/>
    <w:rsid w:val="00B35D95"/>
    <w:rsid w:val="00B41018"/>
    <w:rsid w:val="00B42874"/>
    <w:rsid w:val="00B50919"/>
    <w:rsid w:val="00B5592E"/>
    <w:rsid w:val="00B55D11"/>
    <w:rsid w:val="00B60CA1"/>
    <w:rsid w:val="00B61CC8"/>
    <w:rsid w:val="00B63036"/>
    <w:rsid w:val="00B63F0A"/>
    <w:rsid w:val="00B64991"/>
    <w:rsid w:val="00B658B0"/>
    <w:rsid w:val="00B71102"/>
    <w:rsid w:val="00B7154F"/>
    <w:rsid w:val="00B71869"/>
    <w:rsid w:val="00B755EC"/>
    <w:rsid w:val="00B75D02"/>
    <w:rsid w:val="00B76B19"/>
    <w:rsid w:val="00B80159"/>
    <w:rsid w:val="00B832DD"/>
    <w:rsid w:val="00B836FF"/>
    <w:rsid w:val="00B87E6A"/>
    <w:rsid w:val="00B90941"/>
    <w:rsid w:val="00B91E8C"/>
    <w:rsid w:val="00B9561A"/>
    <w:rsid w:val="00B95E18"/>
    <w:rsid w:val="00B9701B"/>
    <w:rsid w:val="00B971F7"/>
    <w:rsid w:val="00B975ED"/>
    <w:rsid w:val="00B97639"/>
    <w:rsid w:val="00BA0906"/>
    <w:rsid w:val="00BA0AAA"/>
    <w:rsid w:val="00BA533E"/>
    <w:rsid w:val="00BA7CE9"/>
    <w:rsid w:val="00BB1724"/>
    <w:rsid w:val="00BB4BCD"/>
    <w:rsid w:val="00BB557C"/>
    <w:rsid w:val="00BB7566"/>
    <w:rsid w:val="00BC10DF"/>
    <w:rsid w:val="00BC66A0"/>
    <w:rsid w:val="00BC740E"/>
    <w:rsid w:val="00BD2663"/>
    <w:rsid w:val="00BD3989"/>
    <w:rsid w:val="00BD699E"/>
    <w:rsid w:val="00BD6E68"/>
    <w:rsid w:val="00BD748F"/>
    <w:rsid w:val="00BE28E9"/>
    <w:rsid w:val="00BE445A"/>
    <w:rsid w:val="00BE66A6"/>
    <w:rsid w:val="00BF0AA5"/>
    <w:rsid w:val="00BF3020"/>
    <w:rsid w:val="00BF4840"/>
    <w:rsid w:val="00C02254"/>
    <w:rsid w:val="00C071F2"/>
    <w:rsid w:val="00C07377"/>
    <w:rsid w:val="00C11D78"/>
    <w:rsid w:val="00C12004"/>
    <w:rsid w:val="00C1348D"/>
    <w:rsid w:val="00C1428A"/>
    <w:rsid w:val="00C170F5"/>
    <w:rsid w:val="00C21CB1"/>
    <w:rsid w:val="00C233C1"/>
    <w:rsid w:val="00C2464B"/>
    <w:rsid w:val="00C24736"/>
    <w:rsid w:val="00C26DF5"/>
    <w:rsid w:val="00C324FA"/>
    <w:rsid w:val="00C33179"/>
    <w:rsid w:val="00C35A6C"/>
    <w:rsid w:val="00C35D00"/>
    <w:rsid w:val="00C36950"/>
    <w:rsid w:val="00C37B69"/>
    <w:rsid w:val="00C43B6A"/>
    <w:rsid w:val="00C441B5"/>
    <w:rsid w:val="00C444FE"/>
    <w:rsid w:val="00C44660"/>
    <w:rsid w:val="00C450B7"/>
    <w:rsid w:val="00C472A0"/>
    <w:rsid w:val="00C477AA"/>
    <w:rsid w:val="00C47EED"/>
    <w:rsid w:val="00C53A1C"/>
    <w:rsid w:val="00C53B85"/>
    <w:rsid w:val="00C55FF4"/>
    <w:rsid w:val="00C5690A"/>
    <w:rsid w:val="00C61D8D"/>
    <w:rsid w:val="00C62BD6"/>
    <w:rsid w:val="00C648E3"/>
    <w:rsid w:val="00C65075"/>
    <w:rsid w:val="00C67E50"/>
    <w:rsid w:val="00C7173A"/>
    <w:rsid w:val="00C71D7D"/>
    <w:rsid w:val="00C7251E"/>
    <w:rsid w:val="00C74FC6"/>
    <w:rsid w:val="00C75091"/>
    <w:rsid w:val="00C75D47"/>
    <w:rsid w:val="00C762E0"/>
    <w:rsid w:val="00C812D4"/>
    <w:rsid w:val="00C81346"/>
    <w:rsid w:val="00C818F6"/>
    <w:rsid w:val="00C823FF"/>
    <w:rsid w:val="00C83B9E"/>
    <w:rsid w:val="00C854CE"/>
    <w:rsid w:val="00C865E0"/>
    <w:rsid w:val="00C87A8F"/>
    <w:rsid w:val="00C9000A"/>
    <w:rsid w:val="00C91312"/>
    <w:rsid w:val="00C92154"/>
    <w:rsid w:val="00C92163"/>
    <w:rsid w:val="00C93D13"/>
    <w:rsid w:val="00C94898"/>
    <w:rsid w:val="00C95036"/>
    <w:rsid w:val="00C9551B"/>
    <w:rsid w:val="00C96259"/>
    <w:rsid w:val="00CA1414"/>
    <w:rsid w:val="00CA1DBF"/>
    <w:rsid w:val="00CA3808"/>
    <w:rsid w:val="00CA5740"/>
    <w:rsid w:val="00CB20E3"/>
    <w:rsid w:val="00CB2F73"/>
    <w:rsid w:val="00CB35DA"/>
    <w:rsid w:val="00CB5B0B"/>
    <w:rsid w:val="00CB7509"/>
    <w:rsid w:val="00CB7C15"/>
    <w:rsid w:val="00CC154C"/>
    <w:rsid w:val="00CC2213"/>
    <w:rsid w:val="00CC2A21"/>
    <w:rsid w:val="00CD0763"/>
    <w:rsid w:val="00CD6EFF"/>
    <w:rsid w:val="00CE0147"/>
    <w:rsid w:val="00CE09C4"/>
    <w:rsid w:val="00CE78BB"/>
    <w:rsid w:val="00CF3CE2"/>
    <w:rsid w:val="00CF466E"/>
    <w:rsid w:val="00CF4AAF"/>
    <w:rsid w:val="00CF5C09"/>
    <w:rsid w:val="00CF7E9C"/>
    <w:rsid w:val="00D003B5"/>
    <w:rsid w:val="00D009C2"/>
    <w:rsid w:val="00D01D87"/>
    <w:rsid w:val="00D0389B"/>
    <w:rsid w:val="00D0393F"/>
    <w:rsid w:val="00D0484B"/>
    <w:rsid w:val="00D06DFB"/>
    <w:rsid w:val="00D079C8"/>
    <w:rsid w:val="00D10BB5"/>
    <w:rsid w:val="00D15110"/>
    <w:rsid w:val="00D15A48"/>
    <w:rsid w:val="00D167A2"/>
    <w:rsid w:val="00D2485C"/>
    <w:rsid w:val="00D365A9"/>
    <w:rsid w:val="00D41458"/>
    <w:rsid w:val="00D43875"/>
    <w:rsid w:val="00D46350"/>
    <w:rsid w:val="00D526A3"/>
    <w:rsid w:val="00D526E2"/>
    <w:rsid w:val="00D532CC"/>
    <w:rsid w:val="00D60377"/>
    <w:rsid w:val="00D60A29"/>
    <w:rsid w:val="00D60A38"/>
    <w:rsid w:val="00D62D3D"/>
    <w:rsid w:val="00D62E71"/>
    <w:rsid w:val="00D63DD7"/>
    <w:rsid w:val="00D63E76"/>
    <w:rsid w:val="00D642D3"/>
    <w:rsid w:val="00D6435C"/>
    <w:rsid w:val="00D656B0"/>
    <w:rsid w:val="00D66761"/>
    <w:rsid w:val="00D667E0"/>
    <w:rsid w:val="00D67790"/>
    <w:rsid w:val="00D67DA9"/>
    <w:rsid w:val="00D70238"/>
    <w:rsid w:val="00D720A9"/>
    <w:rsid w:val="00D722BE"/>
    <w:rsid w:val="00D7327F"/>
    <w:rsid w:val="00D734FA"/>
    <w:rsid w:val="00D74DD6"/>
    <w:rsid w:val="00D75A96"/>
    <w:rsid w:val="00D80A29"/>
    <w:rsid w:val="00D80F42"/>
    <w:rsid w:val="00D81CCD"/>
    <w:rsid w:val="00D82521"/>
    <w:rsid w:val="00D82C2D"/>
    <w:rsid w:val="00D849DE"/>
    <w:rsid w:val="00D94D22"/>
    <w:rsid w:val="00D94EED"/>
    <w:rsid w:val="00D97BAC"/>
    <w:rsid w:val="00DA08B8"/>
    <w:rsid w:val="00DA1BB9"/>
    <w:rsid w:val="00DA2628"/>
    <w:rsid w:val="00DA27D6"/>
    <w:rsid w:val="00DA5FDE"/>
    <w:rsid w:val="00DA774F"/>
    <w:rsid w:val="00DB03ED"/>
    <w:rsid w:val="00DB0C03"/>
    <w:rsid w:val="00DB41BA"/>
    <w:rsid w:val="00DB4F08"/>
    <w:rsid w:val="00DC0359"/>
    <w:rsid w:val="00DC0605"/>
    <w:rsid w:val="00DC1DFF"/>
    <w:rsid w:val="00DC232E"/>
    <w:rsid w:val="00DC3A17"/>
    <w:rsid w:val="00DC4E8A"/>
    <w:rsid w:val="00DD1554"/>
    <w:rsid w:val="00DD40D2"/>
    <w:rsid w:val="00DD4E2C"/>
    <w:rsid w:val="00DD6422"/>
    <w:rsid w:val="00DD6792"/>
    <w:rsid w:val="00DE21B2"/>
    <w:rsid w:val="00DE3511"/>
    <w:rsid w:val="00DE49B4"/>
    <w:rsid w:val="00DE63C2"/>
    <w:rsid w:val="00DE6D42"/>
    <w:rsid w:val="00DF237D"/>
    <w:rsid w:val="00DF296A"/>
    <w:rsid w:val="00DF2B45"/>
    <w:rsid w:val="00DF2EDD"/>
    <w:rsid w:val="00DF5883"/>
    <w:rsid w:val="00DF5A66"/>
    <w:rsid w:val="00DF6815"/>
    <w:rsid w:val="00E00197"/>
    <w:rsid w:val="00E003AF"/>
    <w:rsid w:val="00E00D1A"/>
    <w:rsid w:val="00E01846"/>
    <w:rsid w:val="00E01A7E"/>
    <w:rsid w:val="00E020E0"/>
    <w:rsid w:val="00E02FE4"/>
    <w:rsid w:val="00E047EB"/>
    <w:rsid w:val="00E06F28"/>
    <w:rsid w:val="00E102B4"/>
    <w:rsid w:val="00E105AD"/>
    <w:rsid w:val="00E10897"/>
    <w:rsid w:val="00E11D64"/>
    <w:rsid w:val="00E13805"/>
    <w:rsid w:val="00E152C5"/>
    <w:rsid w:val="00E16B5C"/>
    <w:rsid w:val="00E20E0E"/>
    <w:rsid w:val="00E220B1"/>
    <w:rsid w:val="00E224B5"/>
    <w:rsid w:val="00E23208"/>
    <w:rsid w:val="00E30303"/>
    <w:rsid w:val="00E30C1B"/>
    <w:rsid w:val="00E30CAB"/>
    <w:rsid w:val="00E3189C"/>
    <w:rsid w:val="00E32DC8"/>
    <w:rsid w:val="00E3455D"/>
    <w:rsid w:val="00E345C6"/>
    <w:rsid w:val="00E35B90"/>
    <w:rsid w:val="00E370B9"/>
    <w:rsid w:val="00E43AA7"/>
    <w:rsid w:val="00E45AEB"/>
    <w:rsid w:val="00E509DA"/>
    <w:rsid w:val="00E512CB"/>
    <w:rsid w:val="00E522C2"/>
    <w:rsid w:val="00E548B7"/>
    <w:rsid w:val="00E56F6C"/>
    <w:rsid w:val="00E57CF6"/>
    <w:rsid w:val="00E57FE0"/>
    <w:rsid w:val="00E63399"/>
    <w:rsid w:val="00E64696"/>
    <w:rsid w:val="00E66A95"/>
    <w:rsid w:val="00E67CBE"/>
    <w:rsid w:val="00E710B6"/>
    <w:rsid w:val="00E7248B"/>
    <w:rsid w:val="00E7503B"/>
    <w:rsid w:val="00E77773"/>
    <w:rsid w:val="00E846EC"/>
    <w:rsid w:val="00E871EA"/>
    <w:rsid w:val="00E908CA"/>
    <w:rsid w:val="00E913E3"/>
    <w:rsid w:val="00E9313F"/>
    <w:rsid w:val="00E93BE6"/>
    <w:rsid w:val="00E95DBB"/>
    <w:rsid w:val="00E97605"/>
    <w:rsid w:val="00EA0AFD"/>
    <w:rsid w:val="00EA1526"/>
    <w:rsid w:val="00EA26F4"/>
    <w:rsid w:val="00EA2D2C"/>
    <w:rsid w:val="00EA3E74"/>
    <w:rsid w:val="00EA3FA0"/>
    <w:rsid w:val="00EA4749"/>
    <w:rsid w:val="00EA5600"/>
    <w:rsid w:val="00EA5816"/>
    <w:rsid w:val="00EB2450"/>
    <w:rsid w:val="00EB7E05"/>
    <w:rsid w:val="00EC0CA3"/>
    <w:rsid w:val="00EC0E4D"/>
    <w:rsid w:val="00EC384B"/>
    <w:rsid w:val="00EC5131"/>
    <w:rsid w:val="00EC58A3"/>
    <w:rsid w:val="00EC62CB"/>
    <w:rsid w:val="00EC7538"/>
    <w:rsid w:val="00ED21C3"/>
    <w:rsid w:val="00ED2617"/>
    <w:rsid w:val="00ED6751"/>
    <w:rsid w:val="00ED6B75"/>
    <w:rsid w:val="00ED762A"/>
    <w:rsid w:val="00EE066A"/>
    <w:rsid w:val="00EE19B5"/>
    <w:rsid w:val="00EE1C0A"/>
    <w:rsid w:val="00EE3D7C"/>
    <w:rsid w:val="00EE50B1"/>
    <w:rsid w:val="00EE567A"/>
    <w:rsid w:val="00EE5F6A"/>
    <w:rsid w:val="00EF2395"/>
    <w:rsid w:val="00EF2C8F"/>
    <w:rsid w:val="00EF331A"/>
    <w:rsid w:val="00EF56AE"/>
    <w:rsid w:val="00EF5A22"/>
    <w:rsid w:val="00EF5E61"/>
    <w:rsid w:val="00EF75DE"/>
    <w:rsid w:val="00F00BBD"/>
    <w:rsid w:val="00F02362"/>
    <w:rsid w:val="00F03078"/>
    <w:rsid w:val="00F03DC2"/>
    <w:rsid w:val="00F0643B"/>
    <w:rsid w:val="00F06728"/>
    <w:rsid w:val="00F068CF"/>
    <w:rsid w:val="00F10227"/>
    <w:rsid w:val="00F10995"/>
    <w:rsid w:val="00F13276"/>
    <w:rsid w:val="00F1369D"/>
    <w:rsid w:val="00F13B27"/>
    <w:rsid w:val="00F14079"/>
    <w:rsid w:val="00F14110"/>
    <w:rsid w:val="00F152D0"/>
    <w:rsid w:val="00F16018"/>
    <w:rsid w:val="00F17C6E"/>
    <w:rsid w:val="00F23EAD"/>
    <w:rsid w:val="00F2462E"/>
    <w:rsid w:val="00F25EC3"/>
    <w:rsid w:val="00F26A15"/>
    <w:rsid w:val="00F306AB"/>
    <w:rsid w:val="00F30A3E"/>
    <w:rsid w:val="00F32E9B"/>
    <w:rsid w:val="00F4041A"/>
    <w:rsid w:val="00F44B0B"/>
    <w:rsid w:val="00F4718B"/>
    <w:rsid w:val="00F51383"/>
    <w:rsid w:val="00F53DE7"/>
    <w:rsid w:val="00F550FA"/>
    <w:rsid w:val="00F56411"/>
    <w:rsid w:val="00F56977"/>
    <w:rsid w:val="00F569A0"/>
    <w:rsid w:val="00F572E5"/>
    <w:rsid w:val="00F62E4D"/>
    <w:rsid w:val="00F6407E"/>
    <w:rsid w:val="00F66749"/>
    <w:rsid w:val="00F675F1"/>
    <w:rsid w:val="00F71FD6"/>
    <w:rsid w:val="00F7235D"/>
    <w:rsid w:val="00F73880"/>
    <w:rsid w:val="00F7435A"/>
    <w:rsid w:val="00F750DD"/>
    <w:rsid w:val="00F75118"/>
    <w:rsid w:val="00F77443"/>
    <w:rsid w:val="00F8077B"/>
    <w:rsid w:val="00F80C84"/>
    <w:rsid w:val="00F83A85"/>
    <w:rsid w:val="00F9033C"/>
    <w:rsid w:val="00F91571"/>
    <w:rsid w:val="00F923F2"/>
    <w:rsid w:val="00FA1AE6"/>
    <w:rsid w:val="00FA5FD9"/>
    <w:rsid w:val="00FA7D3B"/>
    <w:rsid w:val="00FB0126"/>
    <w:rsid w:val="00FB5968"/>
    <w:rsid w:val="00FC0FC2"/>
    <w:rsid w:val="00FC1CD7"/>
    <w:rsid w:val="00FC2815"/>
    <w:rsid w:val="00FC4FCD"/>
    <w:rsid w:val="00FC6D30"/>
    <w:rsid w:val="00FD1F9E"/>
    <w:rsid w:val="00FD2A73"/>
    <w:rsid w:val="00FD418A"/>
    <w:rsid w:val="00FD4661"/>
    <w:rsid w:val="00FD4E99"/>
    <w:rsid w:val="00FD54C1"/>
    <w:rsid w:val="00FE00CC"/>
    <w:rsid w:val="00FE0948"/>
    <w:rsid w:val="00FE0BC2"/>
    <w:rsid w:val="00FE4D7F"/>
    <w:rsid w:val="00FE51F4"/>
    <w:rsid w:val="00FE7433"/>
    <w:rsid w:val="00FE746E"/>
    <w:rsid w:val="00FE7A40"/>
    <w:rsid w:val="00FF14F0"/>
    <w:rsid w:val="00FF27C5"/>
    <w:rsid w:val="00FF380F"/>
    <w:rsid w:val="00FF74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DE"/>
    <w:pPr>
      <w:overflowPunct w:val="0"/>
      <w:autoSpaceDE w:val="0"/>
      <w:autoSpaceDN w:val="0"/>
      <w:adjustRightInd w:val="0"/>
      <w:spacing w:before="100" w:beforeAutospacing="1"/>
      <w:textAlignment w:val="baseline"/>
    </w:pPr>
    <w:rPr>
      <w:sz w:val="24"/>
    </w:rPr>
  </w:style>
  <w:style w:type="paragraph" w:styleId="Balk1">
    <w:name w:val="heading 1"/>
    <w:basedOn w:val="Normal"/>
    <w:next w:val="Normal"/>
    <w:qFormat/>
    <w:rsid w:val="00C71D7D"/>
    <w:pPr>
      <w:keepNext/>
      <w:jc w:val="both"/>
      <w:outlineLvl w:val="0"/>
    </w:pPr>
    <w:rPr>
      <w:b/>
    </w:rPr>
  </w:style>
  <w:style w:type="paragraph" w:styleId="Balk2">
    <w:name w:val="heading 2"/>
    <w:basedOn w:val="Normal"/>
    <w:next w:val="Normal"/>
    <w:qFormat/>
    <w:rsid w:val="00C71D7D"/>
    <w:pPr>
      <w:keepNext/>
      <w:outlineLvl w:val="1"/>
    </w:pPr>
    <w:rPr>
      <w:b/>
    </w:rPr>
  </w:style>
  <w:style w:type="paragraph" w:styleId="Balk3">
    <w:name w:val="heading 3"/>
    <w:basedOn w:val="Normal"/>
    <w:next w:val="Normal"/>
    <w:qFormat/>
    <w:rsid w:val="00C71D7D"/>
    <w:pPr>
      <w:keepNext/>
      <w:spacing w:before="240" w:after="60"/>
      <w:outlineLvl w:val="2"/>
    </w:pPr>
    <w:rPr>
      <w:rFonts w:ascii="Arial" w:hAnsi="Arial" w:cs="Arial"/>
      <w:b/>
      <w:bCs/>
      <w:sz w:val="26"/>
      <w:szCs w:val="26"/>
    </w:rPr>
  </w:style>
  <w:style w:type="paragraph" w:styleId="Balk4">
    <w:name w:val="heading 4"/>
    <w:basedOn w:val="Normal"/>
    <w:next w:val="Normal"/>
    <w:qFormat/>
    <w:rsid w:val="00C71D7D"/>
    <w:pPr>
      <w:keepNext/>
      <w:spacing w:before="240" w:after="60"/>
      <w:outlineLvl w:val="3"/>
    </w:pPr>
    <w:rPr>
      <w:b/>
      <w:bCs/>
      <w:sz w:val="28"/>
      <w:szCs w:val="28"/>
    </w:rPr>
  </w:style>
  <w:style w:type="paragraph" w:styleId="Balk5">
    <w:name w:val="heading 5"/>
    <w:basedOn w:val="Normal"/>
    <w:next w:val="Normal"/>
    <w:qFormat/>
    <w:rsid w:val="00C71D7D"/>
    <w:pPr>
      <w:keepNext/>
      <w:ind w:right="-356" w:firstLine="708"/>
      <w:jc w:val="both"/>
      <w:outlineLvl w:val="4"/>
    </w:pPr>
    <w:rPr>
      <w:b/>
    </w:rPr>
  </w:style>
  <w:style w:type="paragraph" w:styleId="Balk6">
    <w:name w:val="heading 6"/>
    <w:basedOn w:val="Normal"/>
    <w:next w:val="Normal"/>
    <w:qFormat/>
    <w:rsid w:val="00C71D7D"/>
    <w:pPr>
      <w:spacing w:before="240" w:after="60"/>
      <w:outlineLvl w:val="5"/>
    </w:pPr>
    <w:rPr>
      <w:b/>
      <w:bCs/>
      <w:sz w:val="22"/>
      <w:szCs w:val="22"/>
    </w:rPr>
  </w:style>
  <w:style w:type="paragraph" w:styleId="Balk7">
    <w:name w:val="heading 7"/>
    <w:basedOn w:val="Normal"/>
    <w:next w:val="Normal"/>
    <w:qFormat/>
    <w:rsid w:val="00C71D7D"/>
    <w:pPr>
      <w:keepNext/>
      <w:tabs>
        <w:tab w:val="left" w:pos="0"/>
      </w:tabs>
      <w:ind w:right="-356" w:firstLine="720"/>
      <w:jc w:val="both"/>
      <w:outlineLvl w:val="6"/>
    </w:pPr>
    <w:rPr>
      <w:b/>
      <w:bCs/>
    </w:rPr>
  </w:style>
  <w:style w:type="paragraph" w:styleId="Balk8">
    <w:name w:val="heading 8"/>
    <w:basedOn w:val="Normal"/>
    <w:next w:val="Normal"/>
    <w:link w:val="Balk8Char"/>
    <w:qFormat/>
    <w:rsid w:val="00C71D7D"/>
    <w:pPr>
      <w:spacing w:before="240" w:after="60"/>
      <w:outlineLvl w:val="7"/>
    </w:pPr>
    <w:rPr>
      <w:i/>
      <w:iCs/>
      <w:szCs w:val="24"/>
    </w:rPr>
  </w:style>
  <w:style w:type="paragraph" w:styleId="Balk9">
    <w:name w:val="heading 9"/>
    <w:basedOn w:val="Normal"/>
    <w:next w:val="Normal"/>
    <w:qFormat/>
    <w:rsid w:val="00C71D7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31">
    <w:name w:val="Body Text 31"/>
    <w:basedOn w:val="Normal"/>
    <w:rsid w:val="00C71D7D"/>
    <w:pPr>
      <w:jc w:val="both"/>
    </w:pPr>
    <w:rPr>
      <w:rFonts w:ascii="Arial Narrow" w:hAnsi="Arial Narrow"/>
      <w:sz w:val="22"/>
    </w:rPr>
  </w:style>
  <w:style w:type="paragraph" w:customStyle="1" w:styleId="BodyText21">
    <w:name w:val="Body Text 21"/>
    <w:basedOn w:val="Normal"/>
    <w:rsid w:val="00C71D7D"/>
    <w:pPr>
      <w:jc w:val="both"/>
    </w:pPr>
  </w:style>
  <w:style w:type="character" w:styleId="DipnotBavurusu">
    <w:name w:val="footnote reference"/>
    <w:basedOn w:val="VarsaylanParagrafYazTipi"/>
    <w:semiHidden/>
    <w:rsid w:val="00C71D7D"/>
    <w:rPr>
      <w:vertAlign w:val="superscript"/>
    </w:rPr>
  </w:style>
  <w:style w:type="paragraph" w:styleId="DipnotMetni">
    <w:name w:val="footnote text"/>
    <w:aliases w:val="Dipnot Metni Char Char Char,Dipnot Metni Char Char"/>
    <w:basedOn w:val="Normal"/>
    <w:link w:val="DipnotMetniChar"/>
    <w:semiHidden/>
    <w:rsid w:val="00C71D7D"/>
    <w:rPr>
      <w:sz w:val="20"/>
    </w:rPr>
  </w:style>
  <w:style w:type="paragraph" w:customStyle="1" w:styleId="BlockText1">
    <w:name w:val="Block Text1"/>
    <w:basedOn w:val="Normal"/>
    <w:rsid w:val="00C71D7D"/>
    <w:pPr>
      <w:tabs>
        <w:tab w:val="left" w:pos="0"/>
      </w:tabs>
      <w:ind w:left="360" w:right="-356"/>
      <w:jc w:val="both"/>
    </w:pPr>
  </w:style>
  <w:style w:type="paragraph" w:customStyle="1" w:styleId="BodyTextIndent21">
    <w:name w:val="Body Text Indent 21"/>
    <w:basedOn w:val="Normal"/>
    <w:rsid w:val="00C71D7D"/>
    <w:pPr>
      <w:ind w:firstLine="360"/>
      <w:jc w:val="both"/>
    </w:pPr>
  </w:style>
  <w:style w:type="paragraph" w:styleId="GvdeMetni">
    <w:name w:val="Body Text"/>
    <w:basedOn w:val="Normal"/>
    <w:rsid w:val="00C71D7D"/>
    <w:pPr>
      <w:jc w:val="both"/>
    </w:pPr>
    <w:rPr>
      <w:b/>
    </w:rPr>
  </w:style>
  <w:style w:type="paragraph" w:customStyle="1" w:styleId="BodyTextIndent31">
    <w:name w:val="Body Text Indent 31"/>
    <w:basedOn w:val="Normal"/>
    <w:rsid w:val="00C71D7D"/>
    <w:pPr>
      <w:ind w:left="180"/>
      <w:jc w:val="both"/>
    </w:pPr>
  </w:style>
  <w:style w:type="paragraph" w:styleId="BalonMetni">
    <w:name w:val="Balloon Text"/>
    <w:basedOn w:val="Normal"/>
    <w:semiHidden/>
    <w:rsid w:val="00C71D7D"/>
    <w:rPr>
      <w:rFonts w:ascii="Tahoma" w:hAnsi="Tahoma" w:cs="Tahoma"/>
      <w:sz w:val="16"/>
      <w:szCs w:val="16"/>
    </w:rPr>
  </w:style>
  <w:style w:type="paragraph" w:styleId="Altbilgi">
    <w:name w:val="footer"/>
    <w:basedOn w:val="Normal"/>
    <w:link w:val="AltbilgiChar"/>
    <w:uiPriority w:val="99"/>
    <w:rsid w:val="00C71D7D"/>
    <w:pPr>
      <w:tabs>
        <w:tab w:val="center" w:pos="4536"/>
        <w:tab w:val="right" w:pos="9072"/>
      </w:tabs>
    </w:pPr>
  </w:style>
  <w:style w:type="character" w:styleId="SayfaNumaras">
    <w:name w:val="page number"/>
    <w:basedOn w:val="VarsaylanParagrafYazTipi"/>
    <w:rsid w:val="00C71D7D"/>
  </w:style>
  <w:style w:type="paragraph" w:styleId="GvdeMetniGirintisi">
    <w:name w:val="Body Text Indent"/>
    <w:basedOn w:val="Normal"/>
    <w:rsid w:val="00C71D7D"/>
    <w:pPr>
      <w:ind w:left="1416"/>
    </w:pPr>
  </w:style>
  <w:style w:type="paragraph" w:styleId="GvdeMetniGirintisi2">
    <w:name w:val="Body Text Indent 2"/>
    <w:basedOn w:val="Normal"/>
    <w:rsid w:val="00C71D7D"/>
    <w:pPr>
      <w:numPr>
        <w:ilvl w:val="12"/>
      </w:numPr>
      <w:shd w:val="clear" w:color="auto" w:fill="FFFFFF"/>
      <w:ind w:right="-356" w:firstLine="720"/>
      <w:jc w:val="both"/>
    </w:pPr>
  </w:style>
  <w:style w:type="paragraph" w:styleId="GvdeMetniGirintisi3">
    <w:name w:val="Body Text Indent 3"/>
    <w:basedOn w:val="Normal"/>
    <w:rsid w:val="00C71D7D"/>
    <w:pPr>
      <w:numPr>
        <w:ilvl w:val="12"/>
      </w:numPr>
      <w:ind w:right="-356" w:firstLine="1429"/>
      <w:jc w:val="both"/>
    </w:pPr>
  </w:style>
  <w:style w:type="paragraph" w:styleId="GvdeMetni2">
    <w:name w:val="Body Text 2"/>
    <w:basedOn w:val="Normal"/>
    <w:rsid w:val="00C71D7D"/>
    <w:pPr>
      <w:spacing w:after="120" w:line="480" w:lineRule="auto"/>
    </w:pPr>
  </w:style>
  <w:style w:type="paragraph" w:customStyle="1" w:styleId="bekMetni1">
    <w:name w:val="Öbek Metni1"/>
    <w:basedOn w:val="Normal"/>
    <w:rsid w:val="004D6D3B"/>
    <w:pPr>
      <w:tabs>
        <w:tab w:val="left" w:pos="0"/>
      </w:tabs>
      <w:ind w:left="360" w:right="-356"/>
      <w:jc w:val="both"/>
    </w:pPr>
  </w:style>
  <w:style w:type="paragraph" w:customStyle="1" w:styleId="GvdeMetni21">
    <w:name w:val="Gövde Metni 21"/>
    <w:basedOn w:val="Normal"/>
    <w:rsid w:val="00E345C6"/>
    <w:pPr>
      <w:jc w:val="both"/>
    </w:pPr>
  </w:style>
  <w:style w:type="paragraph" w:customStyle="1" w:styleId="GvdeMetniGirintisi31">
    <w:name w:val="Gövde Metni Girintisi 31"/>
    <w:basedOn w:val="Normal"/>
    <w:rsid w:val="00F77443"/>
    <w:pPr>
      <w:ind w:left="180"/>
      <w:jc w:val="both"/>
    </w:pPr>
  </w:style>
  <w:style w:type="paragraph" w:customStyle="1" w:styleId="GvdeMetni31">
    <w:name w:val="Gövde Metni 31"/>
    <w:basedOn w:val="Normal"/>
    <w:rsid w:val="00E01A7E"/>
    <w:pPr>
      <w:jc w:val="both"/>
    </w:pPr>
    <w:rPr>
      <w:rFonts w:ascii="Arial Narrow" w:hAnsi="Arial Narrow"/>
      <w:sz w:val="22"/>
    </w:rPr>
  </w:style>
  <w:style w:type="paragraph" w:styleId="NormalWeb">
    <w:name w:val="Normal (Web)"/>
    <w:basedOn w:val="Normal"/>
    <w:uiPriority w:val="99"/>
    <w:rsid w:val="00810FDE"/>
    <w:pPr>
      <w:overflowPunct/>
      <w:autoSpaceDE/>
      <w:autoSpaceDN/>
      <w:adjustRightInd/>
      <w:spacing w:after="100" w:afterAutospacing="1"/>
      <w:textAlignment w:val="auto"/>
    </w:pPr>
    <w:rPr>
      <w:color w:val="000000"/>
      <w:szCs w:val="24"/>
    </w:rPr>
  </w:style>
  <w:style w:type="character" w:customStyle="1" w:styleId="normal1">
    <w:name w:val="normal1"/>
    <w:basedOn w:val="VarsaylanParagrafYazTipi"/>
    <w:rsid w:val="00EA4749"/>
  </w:style>
  <w:style w:type="paragraph" w:styleId="bekMetni">
    <w:name w:val="Block Text"/>
    <w:basedOn w:val="Normal"/>
    <w:rsid w:val="008D0719"/>
    <w:pPr>
      <w:tabs>
        <w:tab w:val="left" w:pos="1260"/>
        <w:tab w:val="left" w:pos="3240"/>
      </w:tabs>
      <w:overflowPunct/>
      <w:autoSpaceDE/>
      <w:autoSpaceDN/>
      <w:adjustRightInd/>
      <w:ind w:left="360" w:right="7924"/>
      <w:textAlignment w:val="auto"/>
    </w:pPr>
    <w:rPr>
      <w:rFonts w:ascii="Arial Narrow" w:hAnsi="Arial Narrow"/>
      <w:sz w:val="22"/>
      <w:szCs w:val="24"/>
    </w:rPr>
  </w:style>
  <w:style w:type="paragraph" w:styleId="stbilgi">
    <w:name w:val="header"/>
    <w:basedOn w:val="Normal"/>
    <w:link w:val="stbilgiChar"/>
    <w:uiPriority w:val="99"/>
    <w:semiHidden/>
    <w:unhideWhenUsed/>
    <w:rsid w:val="00216469"/>
    <w:pPr>
      <w:tabs>
        <w:tab w:val="center" w:pos="4536"/>
        <w:tab w:val="right" w:pos="9072"/>
      </w:tabs>
    </w:pPr>
  </w:style>
  <w:style w:type="character" w:customStyle="1" w:styleId="stbilgiChar">
    <w:name w:val="Üstbilgi Char"/>
    <w:basedOn w:val="VarsaylanParagrafYazTipi"/>
    <w:link w:val="stbilgi"/>
    <w:uiPriority w:val="99"/>
    <w:semiHidden/>
    <w:rsid w:val="00216469"/>
    <w:rPr>
      <w:sz w:val="24"/>
    </w:rPr>
  </w:style>
  <w:style w:type="character" w:customStyle="1" w:styleId="DipnotMetniChar">
    <w:name w:val="Dipnot Metni Char"/>
    <w:aliases w:val="Dipnot Metni Char Char Char Char,Dipnot Metni Char Char Char1"/>
    <w:basedOn w:val="VarsaylanParagrafYazTipi"/>
    <w:link w:val="DipnotMetni"/>
    <w:rsid w:val="00E710B6"/>
  </w:style>
  <w:style w:type="paragraph" w:customStyle="1" w:styleId="3-NormalYaz">
    <w:name w:val="3-Normal Yazı"/>
    <w:rsid w:val="00AD4018"/>
    <w:pPr>
      <w:tabs>
        <w:tab w:val="left" w:pos="566"/>
      </w:tabs>
      <w:spacing w:before="100" w:beforeAutospacing="1"/>
      <w:jc w:val="both"/>
    </w:pPr>
    <w:rPr>
      <w:sz w:val="19"/>
      <w:lang w:eastAsia="en-US"/>
    </w:rPr>
  </w:style>
  <w:style w:type="paragraph" w:styleId="AklamaMetni">
    <w:name w:val="annotation text"/>
    <w:basedOn w:val="Normal"/>
    <w:link w:val="AklamaMetniChar"/>
    <w:semiHidden/>
    <w:rsid w:val="00C96259"/>
    <w:pPr>
      <w:overflowPunct/>
      <w:autoSpaceDE/>
      <w:autoSpaceDN/>
      <w:adjustRightInd/>
      <w:spacing w:before="0" w:beforeAutospacing="0"/>
      <w:textAlignment w:val="auto"/>
    </w:pPr>
    <w:rPr>
      <w:sz w:val="20"/>
    </w:rPr>
  </w:style>
  <w:style w:type="character" w:customStyle="1" w:styleId="AklamaMetniChar">
    <w:name w:val="Açıklama Metni Char"/>
    <w:basedOn w:val="VarsaylanParagrafYazTipi"/>
    <w:link w:val="AklamaMetni"/>
    <w:semiHidden/>
    <w:rsid w:val="00C96259"/>
  </w:style>
  <w:style w:type="character" w:customStyle="1" w:styleId="Balk8Char">
    <w:name w:val="Başlık 8 Char"/>
    <w:basedOn w:val="VarsaylanParagrafYazTipi"/>
    <w:link w:val="Balk8"/>
    <w:locked/>
    <w:rsid w:val="00AA3091"/>
    <w:rPr>
      <w:i/>
      <w:iCs/>
      <w:sz w:val="24"/>
      <w:szCs w:val="24"/>
    </w:rPr>
  </w:style>
  <w:style w:type="character" w:customStyle="1" w:styleId="AltbilgiChar">
    <w:name w:val="Altbilgi Char"/>
    <w:basedOn w:val="VarsaylanParagrafYazTipi"/>
    <w:link w:val="Altbilgi"/>
    <w:uiPriority w:val="99"/>
    <w:rsid w:val="00AA3091"/>
    <w:rPr>
      <w:sz w:val="24"/>
    </w:rPr>
  </w:style>
  <w:style w:type="character" w:styleId="Kpr">
    <w:name w:val="Hyperlink"/>
    <w:basedOn w:val="VarsaylanParagrafYazTipi"/>
    <w:rsid w:val="007343B7"/>
    <w:rPr>
      <w:color w:val="0000FF"/>
      <w:u w:val="single"/>
    </w:rPr>
  </w:style>
  <w:style w:type="paragraph" w:styleId="ListeParagraf">
    <w:name w:val="List Paragraph"/>
    <w:basedOn w:val="Normal"/>
    <w:uiPriority w:val="34"/>
    <w:qFormat/>
    <w:rsid w:val="00895E87"/>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table" w:styleId="TabloKlavuzu">
    <w:name w:val="Table Grid"/>
    <w:basedOn w:val="NormalTablo"/>
    <w:uiPriority w:val="59"/>
    <w:rsid w:val="00D667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
    <w:name w:val="nor"/>
    <w:basedOn w:val="Normal"/>
    <w:rsid w:val="00FA1AE6"/>
    <w:pPr>
      <w:overflowPunct/>
      <w:autoSpaceDE/>
      <w:autoSpaceDN/>
      <w:adjustRightInd/>
      <w:spacing w:before="0" w:beforeAutospacing="0"/>
      <w:jc w:val="both"/>
      <w:textAlignment w:val="auto"/>
    </w:pPr>
    <w:rPr>
      <w:rFonts w:ascii="New York" w:hAnsi="New York"/>
      <w:sz w:val="18"/>
      <w:szCs w:val="18"/>
    </w:rPr>
  </w:style>
  <w:style w:type="paragraph" w:customStyle="1" w:styleId="maddebasl">
    <w:name w:val="maddebasl"/>
    <w:basedOn w:val="Normal"/>
    <w:rsid w:val="00FB5968"/>
    <w:pPr>
      <w:overflowPunct/>
      <w:autoSpaceDE/>
      <w:autoSpaceDN/>
      <w:adjustRightInd/>
      <w:spacing w:before="113" w:beforeAutospacing="0"/>
      <w:textAlignment w:val="auto"/>
    </w:pPr>
    <w:rPr>
      <w:rFonts w:ascii="New York" w:hAnsi="New York"/>
      <w:i/>
      <w:iCs/>
      <w:sz w:val="18"/>
      <w:szCs w:val="18"/>
    </w:rPr>
  </w:style>
  <w:style w:type="character" w:customStyle="1" w:styleId="apple-converted-space">
    <w:name w:val="apple-converted-space"/>
    <w:basedOn w:val="VarsaylanParagrafYazTipi"/>
    <w:rsid w:val="00ED6B75"/>
  </w:style>
</w:styles>
</file>

<file path=word/webSettings.xml><?xml version="1.0" encoding="utf-8"?>
<w:webSettings xmlns:r="http://schemas.openxmlformats.org/officeDocument/2006/relationships" xmlns:w="http://schemas.openxmlformats.org/wordprocessingml/2006/main">
  <w:divs>
    <w:div w:id="206794151">
      <w:bodyDiv w:val="1"/>
      <w:marLeft w:val="0"/>
      <w:marRight w:val="0"/>
      <w:marTop w:val="0"/>
      <w:marBottom w:val="0"/>
      <w:divBdr>
        <w:top w:val="none" w:sz="0" w:space="0" w:color="auto"/>
        <w:left w:val="none" w:sz="0" w:space="0" w:color="auto"/>
        <w:bottom w:val="none" w:sz="0" w:space="0" w:color="auto"/>
        <w:right w:val="none" w:sz="0" w:space="0" w:color="auto"/>
      </w:divBdr>
    </w:div>
    <w:div w:id="479269851">
      <w:bodyDiv w:val="1"/>
      <w:marLeft w:val="0"/>
      <w:marRight w:val="0"/>
      <w:marTop w:val="0"/>
      <w:marBottom w:val="0"/>
      <w:divBdr>
        <w:top w:val="none" w:sz="0" w:space="0" w:color="auto"/>
        <w:left w:val="none" w:sz="0" w:space="0" w:color="auto"/>
        <w:bottom w:val="none" w:sz="0" w:space="0" w:color="auto"/>
        <w:right w:val="none" w:sz="0" w:space="0" w:color="auto"/>
      </w:divBdr>
    </w:div>
    <w:div w:id="514004772">
      <w:bodyDiv w:val="1"/>
      <w:marLeft w:val="0"/>
      <w:marRight w:val="0"/>
      <w:marTop w:val="0"/>
      <w:marBottom w:val="0"/>
      <w:divBdr>
        <w:top w:val="none" w:sz="0" w:space="0" w:color="auto"/>
        <w:left w:val="none" w:sz="0" w:space="0" w:color="auto"/>
        <w:bottom w:val="none" w:sz="0" w:space="0" w:color="auto"/>
        <w:right w:val="none" w:sz="0" w:space="0" w:color="auto"/>
      </w:divBdr>
    </w:div>
    <w:div w:id="906574404">
      <w:bodyDiv w:val="1"/>
      <w:marLeft w:val="0"/>
      <w:marRight w:val="0"/>
      <w:marTop w:val="0"/>
      <w:marBottom w:val="0"/>
      <w:divBdr>
        <w:top w:val="none" w:sz="0" w:space="0" w:color="auto"/>
        <w:left w:val="none" w:sz="0" w:space="0" w:color="auto"/>
        <w:bottom w:val="none" w:sz="0" w:space="0" w:color="auto"/>
        <w:right w:val="none" w:sz="0" w:space="0" w:color="auto"/>
      </w:divBdr>
    </w:div>
    <w:div w:id="1006980059">
      <w:bodyDiv w:val="1"/>
      <w:marLeft w:val="0"/>
      <w:marRight w:val="0"/>
      <w:marTop w:val="0"/>
      <w:marBottom w:val="0"/>
      <w:divBdr>
        <w:top w:val="none" w:sz="0" w:space="0" w:color="auto"/>
        <w:left w:val="none" w:sz="0" w:space="0" w:color="auto"/>
        <w:bottom w:val="none" w:sz="0" w:space="0" w:color="auto"/>
        <w:right w:val="none" w:sz="0" w:space="0" w:color="auto"/>
      </w:divBdr>
    </w:div>
    <w:div w:id="1539246599">
      <w:bodyDiv w:val="1"/>
      <w:marLeft w:val="0"/>
      <w:marRight w:val="0"/>
      <w:marTop w:val="0"/>
      <w:marBottom w:val="0"/>
      <w:divBdr>
        <w:top w:val="none" w:sz="0" w:space="0" w:color="auto"/>
        <w:left w:val="none" w:sz="0" w:space="0" w:color="auto"/>
        <w:bottom w:val="none" w:sz="0" w:space="0" w:color="auto"/>
        <w:right w:val="none" w:sz="0" w:space="0" w:color="auto"/>
      </w:divBdr>
    </w:div>
    <w:div w:id="1854951740">
      <w:bodyDiv w:val="1"/>
      <w:marLeft w:val="0"/>
      <w:marRight w:val="0"/>
      <w:marTop w:val="0"/>
      <w:marBottom w:val="0"/>
      <w:divBdr>
        <w:top w:val="none" w:sz="0" w:space="0" w:color="auto"/>
        <w:left w:val="none" w:sz="0" w:space="0" w:color="auto"/>
        <w:bottom w:val="none" w:sz="0" w:space="0" w:color="auto"/>
        <w:right w:val="none" w:sz="0" w:space="0" w:color="auto"/>
      </w:divBdr>
    </w:div>
    <w:div w:id="20763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A401-D4AB-4CFD-9CE6-D6D611F9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1966</Words>
  <Characters>11209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AÇIK İHALE USULÜ İLE YAPILACAK HİZMET</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AÇIK İHALE USULÜ İLE YAPILACAK HİZMET</dc:title>
  <dc:creator>system</dc:creator>
  <cp:lastModifiedBy>Sedat</cp:lastModifiedBy>
  <cp:revision>96</cp:revision>
  <cp:lastPrinted>2017-05-16T14:45:00Z</cp:lastPrinted>
  <dcterms:created xsi:type="dcterms:W3CDTF">2013-07-03T11:19:00Z</dcterms:created>
  <dcterms:modified xsi:type="dcterms:W3CDTF">2017-05-16T14:45:00Z</dcterms:modified>
</cp:coreProperties>
</file>